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9FD" w:rsidRDefault="001A69FD" w:rsidP="001A69FD">
      <w:pPr>
        <w:jc w:val="center"/>
        <w:rPr>
          <w:rFonts w:ascii="宋体" w:eastAsia="宋体" w:hAnsi="宋体" w:cs="宋体"/>
          <w:b/>
          <w:bCs/>
          <w:sz w:val="48"/>
          <w:szCs w:val="48"/>
        </w:rPr>
      </w:pPr>
      <w:r>
        <w:rPr>
          <w:rFonts w:ascii="宋体" w:eastAsia="宋体" w:hAnsi="宋体" w:cs="宋体" w:hint="eastAsia"/>
          <w:b/>
          <w:bCs/>
          <w:sz w:val="48"/>
          <w:szCs w:val="48"/>
        </w:rPr>
        <w:t>2022年全国职业院校技能大赛中职组</w:t>
      </w:r>
    </w:p>
    <w:p w:rsidR="001A69FD" w:rsidRDefault="001A69FD" w:rsidP="001A69FD">
      <w:pPr>
        <w:jc w:val="center"/>
        <w:rPr>
          <w:rFonts w:asciiTheme="minorEastAsia" w:hAnsiTheme="minorEastAsia" w:cstheme="minorEastAsia"/>
          <w:b/>
          <w:szCs w:val="48"/>
        </w:rPr>
      </w:pPr>
      <w:r>
        <w:rPr>
          <w:rFonts w:ascii="宋体" w:eastAsia="宋体" w:hAnsi="宋体" w:cs="宋体" w:hint="eastAsia"/>
          <w:b/>
          <w:bCs/>
          <w:sz w:val="48"/>
          <w:szCs w:val="48"/>
        </w:rPr>
        <w:t>“电子商务技能”</w:t>
      </w:r>
    </w:p>
    <w:p w:rsidR="001A69FD" w:rsidRDefault="001A69FD" w:rsidP="001A69FD">
      <w:pPr>
        <w:pStyle w:val="a4"/>
        <w:spacing w:beforeLines="300" w:before="936" w:afterLines="150" w:after="468" w:line="560" w:lineRule="exact"/>
        <w:ind w:left="1303" w:hangingChars="295" w:hanging="1303"/>
        <w:jc w:val="both"/>
        <w:rPr>
          <w:rFonts w:asciiTheme="minorEastAsia" w:hAnsiTheme="minorEastAsia" w:cstheme="minorEastAsia"/>
          <w:b/>
          <w:kern w:val="0"/>
          <w:sz w:val="44"/>
          <w:szCs w:val="44"/>
        </w:rPr>
      </w:pPr>
      <w:r>
        <w:rPr>
          <w:rFonts w:asciiTheme="minorEastAsia" w:hAnsiTheme="minorEastAsia" w:cstheme="minorEastAsia" w:hint="eastAsia"/>
          <w:b/>
          <w:kern w:val="0"/>
          <w:sz w:val="44"/>
          <w:szCs w:val="44"/>
        </w:rPr>
        <w:t>第2套赛卷</w:t>
      </w:r>
    </w:p>
    <w:p w:rsidR="001A69FD" w:rsidRDefault="001A69FD" w:rsidP="001A69FD">
      <w:pPr>
        <w:pStyle w:val="1"/>
        <w:spacing w:before="700" w:after="450"/>
        <w:rPr>
          <w:rFonts w:asciiTheme="minorEastAsia" w:hAnsiTheme="minorEastAsia" w:cstheme="minorEastAsia"/>
        </w:rPr>
      </w:pPr>
      <w:r>
        <w:rPr>
          <w:rFonts w:asciiTheme="minorEastAsia" w:hAnsiTheme="minorEastAsia" w:cstheme="minorEastAsia" w:hint="eastAsia"/>
        </w:rPr>
        <w:t>一、网店直播</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hint="eastAsia"/>
        </w:rPr>
        <w:t>赛题立意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1A69FD" w:rsidRDefault="001A69FD" w:rsidP="001A69FD">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1A69FD" w:rsidRDefault="001A69FD" w:rsidP="001A69FD">
      <w:pPr>
        <w:spacing w:line="360" w:lineRule="auto"/>
        <w:ind w:firstLineChars="200" w:firstLine="560"/>
        <w:jc w:val="left"/>
        <w:rPr>
          <w:rFonts w:ascii="Times New Roman" w:eastAsia="宋体" w:hAnsi="Times New Roman" w:cs="Times New Roman"/>
          <w:color w:val="000000"/>
          <w:sz w:val="28"/>
          <w:szCs w:val="28"/>
        </w:rPr>
      </w:pPr>
      <w:r>
        <w:rPr>
          <w:rFonts w:ascii="Times New Roman" w:hAnsi="Times New Roman" w:cs="Times New Roman"/>
          <w:color w:val="000000"/>
          <w:sz w:val="28"/>
          <w:szCs w:val="28"/>
        </w:rPr>
        <w:t>小华</w:t>
      </w:r>
      <w:r>
        <w:rPr>
          <w:rFonts w:ascii="Times New Roman" w:eastAsia="宋体" w:hAnsi="Times New Roman" w:cs="Times New Roman"/>
          <w:color w:val="000000"/>
          <w:sz w:val="28"/>
          <w:szCs w:val="28"/>
        </w:rPr>
        <w:t>开了</w:t>
      </w:r>
      <w:proofErr w:type="gramStart"/>
      <w:r>
        <w:rPr>
          <w:rFonts w:ascii="Times New Roman" w:eastAsia="宋体" w:hAnsi="Times New Roman" w:cs="Times New Roman"/>
          <w:color w:val="000000"/>
          <w:sz w:val="28"/>
          <w:szCs w:val="28"/>
        </w:rPr>
        <w:t>一家网</w:t>
      </w:r>
      <w:proofErr w:type="gramEnd"/>
      <w:r>
        <w:rPr>
          <w:rFonts w:ascii="Times New Roman" w:eastAsia="宋体" w:hAnsi="Times New Roman" w:cs="Times New Roman"/>
          <w:color w:val="000000"/>
          <w:sz w:val="28"/>
          <w:szCs w:val="28"/>
        </w:rPr>
        <w:t>店，店铺名称是</w:t>
      </w:r>
      <w:r>
        <w:rPr>
          <w:rFonts w:ascii="Times New Roman" w:eastAsia="宋体" w:hAnsi="Times New Roman" w:cs="Times New Roman"/>
          <w:color w:val="000000"/>
          <w:sz w:val="28"/>
          <w:szCs w:val="28"/>
        </w:rPr>
        <w:t>“</w:t>
      </w:r>
      <w:r>
        <w:rPr>
          <w:rFonts w:ascii="Times New Roman" w:hAnsi="Times New Roman" w:cs="Times New Roman"/>
          <w:color w:val="000000"/>
          <w:sz w:val="28"/>
          <w:szCs w:val="28"/>
        </w:rPr>
        <w:t>小华</w:t>
      </w:r>
      <w:r>
        <w:rPr>
          <w:rFonts w:ascii="Times New Roman" w:eastAsia="宋体" w:hAnsi="Times New Roman" w:cs="Times New Roman"/>
          <w:color w:val="000000"/>
          <w:sz w:val="28"/>
          <w:szCs w:val="28"/>
        </w:rPr>
        <w:t>3C</w:t>
      </w:r>
      <w:r>
        <w:rPr>
          <w:rFonts w:ascii="Times New Roman" w:eastAsia="宋体" w:hAnsi="Times New Roman" w:cs="Times New Roman"/>
          <w:color w:val="000000"/>
          <w:sz w:val="28"/>
          <w:szCs w:val="28"/>
        </w:rPr>
        <w:t>数码专营店</w:t>
      </w:r>
      <w:r>
        <w:rPr>
          <w:rFonts w:ascii="Times New Roman" w:eastAsia="宋体" w:hAnsi="Times New Roman" w:cs="Times New Roman" w:hint="eastAsia"/>
          <w:color w:val="000000"/>
          <w:sz w:val="28"/>
          <w:szCs w:val="28"/>
        </w:rPr>
        <w:t>”</w:t>
      </w:r>
      <w:r>
        <w:rPr>
          <w:rFonts w:ascii="Times New Roman" w:eastAsia="宋体" w:hAnsi="Times New Roman" w:cs="Times New Roman"/>
          <w:color w:val="000000"/>
          <w:sz w:val="28"/>
          <w:szCs w:val="28"/>
        </w:rPr>
        <w:t>，主要经营</w:t>
      </w:r>
      <w:r>
        <w:rPr>
          <w:rFonts w:ascii="Times New Roman" w:eastAsia="宋体" w:hAnsi="Times New Roman" w:cs="Times New Roman"/>
          <w:color w:val="000000"/>
          <w:sz w:val="28"/>
          <w:szCs w:val="28"/>
        </w:rPr>
        <w:t>3C</w:t>
      </w:r>
      <w:r>
        <w:rPr>
          <w:rFonts w:ascii="Times New Roman" w:eastAsia="宋体" w:hAnsi="Times New Roman" w:cs="Times New Roman"/>
          <w:color w:val="000000"/>
          <w:sz w:val="28"/>
          <w:szCs w:val="28"/>
        </w:rPr>
        <w:t>数码相关小配件。前期店铺的销量一直很可观，积累了很多忠实的顾客。恰逢平台</w:t>
      </w:r>
      <w:r>
        <w:rPr>
          <w:rFonts w:ascii="Times New Roman" w:eastAsia="宋体" w:hAnsi="Times New Roman" w:cs="Times New Roman" w:hint="eastAsia"/>
          <w:color w:val="000000"/>
          <w:sz w:val="28"/>
          <w:szCs w:val="28"/>
        </w:rPr>
        <w:t>“</w:t>
      </w:r>
      <w:r>
        <w:rPr>
          <w:rFonts w:ascii="Times New Roman" w:eastAsia="宋体" w:hAnsi="Times New Roman" w:cs="Times New Roman"/>
          <w:color w:val="000000"/>
          <w:sz w:val="28"/>
          <w:szCs w:val="28"/>
        </w:rPr>
        <w:t>数码节</w:t>
      </w:r>
      <w:r>
        <w:rPr>
          <w:rFonts w:ascii="Times New Roman" w:eastAsia="宋体" w:hAnsi="Times New Roman" w:cs="Times New Roman" w:hint="eastAsia"/>
          <w:color w:val="000000"/>
          <w:sz w:val="28"/>
          <w:szCs w:val="28"/>
        </w:rPr>
        <w:t>”</w:t>
      </w:r>
      <w:r>
        <w:rPr>
          <w:rFonts w:ascii="Times New Roman" w:eastAsia="宋体" w:hAnsi="Times New Roman" w:cs="Times New Roman"/>
          <w:color w:val="000000"/>
          <w:sz w:val="28"/>
          <w:szCs w:val="28"/>
        </w:rPr>
        <w:t>活动，</w:t>
      </w:r>
      <w:r>
        <w:rPr>
          <w:rFonts w:ascii="Times New Roman" w:hAnsi="Times New Roman" w:cs="Times New Roman"/>
          <w:color w:val="000000"/>
          <w:sz w:val="28"/>
          <w:szCs w:val="28"/>
        </w:rPr>
        <w:t>小华</w:t>
      </w:r>
      <w:r>
        <w:rPr>
          <w:rFonts w:ascii="Times New Roman" w:eastAsia="宋体" w:hAnsi="Times New Roman" w:cs="Times New Roman"/>
          <w:color w:val="000000"/>
          <w:sz w:val="28"/>
          <w:szCs w:val="28"/>
        </w:rPr>
        <w:t>计划进行一场直播，一方面为了</w:t>
      </w:r>
      <w:proofErr w:type="gramStart"/>
      <w:r>
        <w:rPr>
          <w:rFonts w:ascii="Times New Roman" w:eastAsia="宋体" w:hAnsi="Times New Roman" w:cs="Times New Roman"/>
          <w:color w:val="000000"/>
          <w:sz w:val="28"/>
          <w:szCs w:val="28"/>
        </w:rPr>
        <w:t>回馈老</w:t>
      </w:r>
      <w:proofErr w:type="gramEnd"/>
      <w:r>
        <w:rPr>
          <w:rFonts w:ascii="Times New Roman" w:eastAsia="宋体" w:hAnsi="Times New Roman" w:cs="Times New Roman"/>
          <w:color w:val="000000"/>
          <w:sz w:val="28"/>
          <w:szCs w:val="28"/>
        </w:rPr>
        <w:t>顾客，另一方面为了吸引新客户，精心挑选了两款商品做福利秒杀。</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eastAsia="宋体" w:hAnsi="Times New Roman" w:cs="Times New Roman"/>
          <w:color w:val="000000"/>
          <w:sz w:val="28"/>
          <w:szCs w:val="28"/>
        </w:rPr>
        <w:t>请你以</w:t>
      </w:r>
      <w:r>
        <w:rPr>
          <w:rFonts w:ascii="Times New Roman" w:hAnsi="Times New Roman" w:cs="Times New Roman"/>
          <w:color w:val="000000"/>
          <w:sz w:val="28"/>
          <w:szCs w:val="28"/>
        </w:rPr>
        <w:t>小华</w:t>
      </w:r>
      <w:r>
        <w:rPr>
          <w:rFonts w:ascii="Times New Roman" w:eastAsia="宋体" w:hAnsi="Times New Roman" w:cs="Times New Roman"/>
          <w:color w:val="000000"/>
          <w:sz w:val="28"/>
          <w:szCs w:val="28"/>
        </w:rPr>
        <w:t>的身份，根据背景介绍以及商品资料，在</w:t>
      </w:r>
      <w:r>
        <w:rPr>
          <w:rFonts w:ascii="Times New Roman" w:eastAsia="宋体" w:hAnsi="Times New Roman" w:cs="Times New Roman"/>
          <w:color w:val="000000"/>
          <w:sz w:val="28"/>
          <w:szCs w:val="28"/>
        </w:rPr>
        <w:t>2</w:t>
      </w:r>
      <w:r>
        <w:rPr>
          <w:rFonts w:ascii="Times New Roman" w:eastAsia="宋体" w:hAnsi="Times New Roman" w:cs="Times New Roman"/>
          <w:color w:val="000000"/>
          <w:sz w:val="28"/>
          <w:szCs w:val="28"/>
        </w:rPr>
        <w:t>小时内策划一场</w:t>
      </w:r>
      <w:r>
        <w:rPr>
          <w:rFonts w:ascii="Times New Roman" w:eastAsia="宋体" w:hAnsi="Times New Roman" w:cs="Times New Roman"/>
          <w:color w:val="000000"/>
          <w:sz w:val="28"/>
          <w:szCs w:val="28"/>
        </w:rPr>
        <w:t>10</w:t>
      </w:r>
      <w:r>
        <w:rPr>
          <w:rFonts w:ascii="Times New Roman" w:eastAsia="宋体" w:hAnsi="Times New Roman" w:cs="Times New Roman"/>
          <w:color w:val="000000"/>
          <w:sz w:val="28"/>
          <w:szCs w:val="28"/>
        </w:rPr>
        <w:t>分钟的直播，并进行直播演示。</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1A69FD" w:rsidRDefault="001A69FD" w:rsidP="001A69FD">
      <w:pPr>
        <w:pStyle w:val="3"/>
        <w:numPr>
          <w:ilvl w:val="0"/>
          <w:numId w:val="1"/>
        </w:numPr>
        <w:ind w:firstLineChars="200" w:firstLine="643"/>
        <w:rPr>
          <w:rFonts w:ascii="Times New Roman" w:hAnsi="Times New Roman" w:cs="Times New Roman"/>
        </w:rPr>
      </w:pPr>
      <w:r>
        <w:rPr>
          <w:rFonts w:ascii="Times New Roman" w:hAnsi="Times New Roman" w:cs="Times New Roman"/>
        </w:rPr>
        <w:t>电池</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电池是一种能把化学能转化成电能的装置，有正极、负极之分，具有稳定电流、长时间供电的作用。电池不受外界气候和温度的影响，并且结构简单、性能稳定可靠、携带方便，在现代社会生活中的各个方面发挥着很大作用。</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、耳机保护套</w:t>
      </w:r>
    </w:p>
    <w:p w:rsidR="001A69FD" w:rsidRDefault="001A69FD" w:rsidP="001A69FD">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耳机保护套不仅可以作为装饰品提高耳机的颜值，更能保护耳机，起到防摔、防刮、防水和防震的作用。针对耳机品牌和功能的增加而呈多样化，将耳机</w:t>
      </w:r>
      <w:proofErr w:type="gramStart"/>
      <w:r>
        <w:rPr>
          <w:rFonts w:ascii="Times New Roman" w:hAnsi="Times New Roman" w:cs="Times New Roman"/>
          <w:kern w:val="0"/>
          <w:sz w:val="28"/>
          <w:szCs w:val="28"/>
        </w:rPr>
        <w:t>保护套按质地</w:t>
      </w:r>
      <w:proofErr w:type="gramEnd"/>
      <w:r>
        <w:rPr>
          <w:rFonts w:ascii="Times New Roman" w:hAnsi="Times New Roman" w:cs="Times New Roman"/>
          <w:kern w:val="0"/>
          <w:sz w:val="28"/>
          <w:szCs w:val="28"/>
        </w:rPr>
        <w:t>分有</w:t>
      </w:r>
      <w:r>
        <w:rPr>
          <w:rFonts w:ascii="Times New Roman" w:hAnsi="Times New Roman" w:cs="Times New Roman"/>
          <w:kern w:val="0"/>
          <w:sz w:val="28"/>
          <w:szCs w:val="28"/>
        </w:rPr>
        <w:t>PC</w:t>
      </w:r>
      <w:r>
        <w:rPr>
          <w:rFonts w:ascii="Times New Roman" w:hAnsi="Times New Roman" w:cs="Times New Roman"/>
          <w:kern w:val="0"/>
          <w:sz w:val="28"/>
          <w:szCs w:val="28"/>
        </w:rPr>
        <w:t>壳、皮革、硅胶、布料、硬塑、皮套、金属钢化玻璃壳、软塑料、绒制、</w:t>
      </w:r>
      <w:proofErr w:type="gramStart"/>
      <w:r>
        <w:rPr>
          <w:rFonts w:ascii="Times New Roman" w:hAnsi="Times New Roman" w:cs="Times New Roman"/>
          <w:kern w:val="0"/>
          <w:sz w:val="28"/>
          <w:szCs w:val="28"/>
        </w:rPr>
        <w:t>绸制等</w:t>
      </w:r>
      <w:proofErr w:type="gramEnd"/>
      <w:r>
        <w:rPr>
          <w:rFonts w:ascii="Times New Roman" w:hAnsi="Times New Roman" w:cs="Times New Roman"/>
          <w:kern w:val="0"/>
          <w:sz w:val="28"/>
          <w:szCs w:val="28"/>
        </w:rPr>
        <w:t>品</w:t>
      </w:r>
      <w:r>
        <w:rPr>
          <w:rFonts w:ascii="Times New Roman" w:hAnsi="Times New Roman" w:cs="Times New Roman"/>
          <w:kern w:val="0"/>
          <w:sz w:val="28"/>
          <w:szCs w:val="28"/>
        </w:rPr>
        <w:lastRenderedPageBreak/>
        <w:t>类。</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1A69FD" w:rsidRDefault="001A69FD" w:rsidP="001A69F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1A69FD" w:rsidRDefault="001A69FD" w:rsidP="001A69F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1A69FD" w:rsidRDefault="001A69FD" w:rsidP="001A69F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1A69FD" w:rsidRDefault="001A69FD" w:rsidP="001A69FD">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1A69FD" w:rsidRDefault="001A69FD" w:rsidP="001A69FD">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1A69FD" w:rsidRDefault="001A69FD" w:rsidP="001A69F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1A69FD" w:rsidRDefault="001A69FD" w:rsidP="001A69F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1</w:t>
      </w:r>
      <w:r>
        <w:rPr>
          <w:rFonts w:ascii="Times New Roman" w:eastAsiaTheme="minorEastAsia" w:hAnsi="Times New Roman" w:cs="Times New Roman"/>
        </w:rPr>
        <w:t>）直播开场</w:t>
      </w:r>
    </w:p>
    <w:p w:rsidR="001A69FD" w:rsidRDefault="001A69FD" w:rsidP="001A69F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1A69FD" w:rsidRDefault="001A69FD" w:rsidP="001A69F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rsidR="001A69FD" w:rsidRDefault="001A69FD" w:rsidP="001A69F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1A69FD" w:rsidRDefault="001A69FD" w:rsidP="001A69F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1A69FD" w:rsidRDefault="001A69FD" w:rsidP="001A69F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1A69FD" w:rsidRDefault="001A69FD" w:rsidP="001A69FD">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1A69FD" w:rsidRDefault="001A69FD" w:rsidP="001A69FD">
      <w:pPr>
        <w:snapToGrid w:val="0"/>
        <w:spacing w:line="560" w:lineRule="exact"/>
        <w:ind w:firstLineChars="200" w:firstLine="560"/>
        <w:jc w:val="left"/>
        <w:rPr>
          <w:rFonts w:ascii="Times New Roman" w:hAnsi="Times New Roman" w:cs="Times New Roman"/>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店铺即将要销售电池、耳机保护套、手机数据线、手机充电器、路由器五款商品，现需设计五款商品的图片，其中电池、耳机保护套、手机充电器、路由器四款商品只做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图，每款商品均提供素材图片，包括商品整体展示图、细节展示图等；手机数据线</w:t>
      </w:r>
      <w:r>
        <w:rPr>
          <w:rFonts w:ascii="Times New Roman" w:hAnsi="Times New Roman" w:cs="Times New Roman"/>
          <w:kern w:val="0"/>
          <w:sz w:val="28"/>
          <w:szCs w:val="28"/>
        </w:rPr>
        <w:lastRenderedPageBreak/>
        <w:t>这款商品需要做主图和详情页，提供素材图片，包括商品整体展示图、细节展示图、商品评价等。</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、电池</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电池是一种能把化学能转化成电能的装置，有正极、负极之分，具有稳定电流、长时间供电的作用。电池不受外界气候和温度的影响，并且结构简单、性能稳定可靠、携带方便，在现代社会生活中的各个方面发挥着很大作用。</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、耳机保护套</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耳机保护套不仅可以作为装饰品提高耳机的颜值，更能保护耳机，起到防摔、防刮、防水和防震的作用。针对耳机品牌和功能的增加而呈多样化，将耳机</w:t>
      </w:r>
      <w:proofErr w:type="gramStart"/>
      <w:r>
        <w:rPr>
          <w:rFonts w:ascii="Times New Roman" w:hAnsi="Times New Roman" w:cs="Times New Roman"/>
          <w:kern w:val="0"/>
          <w:sz w:val="28"/>
          <w:szCs w:val="28"/>
        </w:rPr>
        <w:t>保护套按质地</w:t>
      </w:r>
      <w:proofErr w:type="gramEnd"/>
      <w:r>
        <w:rPr>
          <w:rFonts w:ascii="Times New Roman" w:hAnsi="Times New Roman" w:cs="Times New Roman"/>
          <w:kern w:val="0"/>
          <w:sz w:val="28"/>
          <w:szCs w:val="28"/>
        </w:rPr>
        <w:t>分有</w:t>
      </w:r>
      <w:r>
        <w:rPr>
          <w:rFonts w:ascii="Times New Roman" w:hAnsi="Times New Roman" w:cs="Times New Roman"/>
          <w:kern w:val="0"/>
          <w:sz w:val="28"/>
          <w:szCs w:val="28"/>
        </w:rPr>
        <w:t>PC</w:t>
      </w:r>
      <w:r>
        <w:rPr>
          <w:rFonts w:ascii="Times New Roman" w:hAnsi="Times New Roman" w:cs="Times New Roman"/>
          <w:kern w:val="0"/>
          <w:sz w:val="28"/>
          <w:szCs w:val="28"/>
        </w:rPr>
        <w:t>壳、皮革、硅胶、布料、硬塑、皮套、金属钢化玻璃壳、软塑料、绒制、</w:t>
      </w:r>
      <w:proofErr w:type="gramStart"/>
      <w:r>
        <w:rPr>
          <w:rFonts w:ascii="Times New Roman" w:hAnsi="Times New Roman" w:cs="Times New Roman"/>
          <w:kern w:val="0"/>
          <w:sz w:val="28"/>
          <w:szCs w:val="28"/>
        </w:rPr>
        <w:t>绸制等</w:t>
      </w:r>
      <w:proofErr w:type="gramEnd"/>
      <w:r>
        <w:rPr>
          <w:rFonts w:ascii="Times New Roman" w:hAnsi="Times New Roman" w:cs="Times New Roman"/>
          <w:kern w:val="0"/>
          <w:sz w:val="28"/>
          <w:szCs w:val="28"/>
        </w:rPr>
        <w:t>品类。</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、手机数据线</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手机数据线是用来连接手机到电脑的线缆，主要分为</w:t>
      </w:r>
      <w:r>
        <w:rPr>
          <w:rFonts w:ascii="Times New Roman" w:hAnsi="Times New Roman" w:cs="Times New Roman"/>
          <w:kern w:val="0"/>
          <w:sz w:val="28"/>
          <w:szCs w:val="28"/>
        </w:rPr>
        <w:t>Lighting</w:t>
      </w:r>
      <w:r>
        <w:rPr>
          <w:rFonts w:ascii="Times New Roman" w:hAnsi="Times New Roman" w:cs="Times New Roman"/>
          <w:kern w:val="0"/>
          <w:sz w:val="28"/>
          <w:szCs w:val="28"/>
        </w:rPr>
        <w:t>数据线、</w:t>
      </w:r>
      <w:r>
        <w:rPr>
          <w:rFonts w:ascii="Times New Roman" w:hAnsi="Times New Roman" w:cs="Times New Roman"/>
          <w:kern w:val="0"/>
          <w:sz w:val="28"/>
          <w:szCs w:val="28"/>
        </w:rPr>
        <w:t>Micro-USB</w:t>
      </w:r>
      <w:r>
        <w:rPr>
          <w:rFonts w:ascii="Times New Roman" w:hAnsi="Times New Roman" w:cs="Times New Roman"/>
          <w:kern w:val="0"/>
          <w:sz w:val="28"/>
          <w:szCs w:val="28"/>
        </w:rPr>
        <w:t>接口</w:t>
      </w:r>
      <w:proofErr w:type="gramStart"/>
      <w:r>
        <w:rPr>
          <w:rFonts w:ascii="Times New Roman" w:hAnsi="Times New Roman" w:cs="Times New Roman"/>
          <w:kern w:val="0"/>
          <w:sz w:val="28"/>
          <w:szCs w:val="28"/>
        </w:rPr>
        <w:t>充电线</w:t>
      </w:r>
      <w:proofErr w:type="gramEnd"/>
      <w:r>
        <w:rPr>
          <w:rFonts w:ascii="Times New Roman" w:hAnsi="Times New Roman" w:cs="Times New Roman"/>
          <w:kern w:val="0"/>
          <w:sz w:val="28"/>
          <w:szCs w:val="28"/>
        </w:rPr>
        <w:t>以及</w:t>
      </w:r>
      <w:r>
        <w:rPr>
          <w:rFonts w:ascii="Times New Roman" w:hAnsi="Times New Roman" w:cs="Times New Roman"/>
          <w:kern w:val="0"/>
          <w:sz w:val="28"/>
          <w:szCs w:val="28"/>
        </w:rPr>
        <w:t>Type-C</w:t>
      </w:r>
      <w:r>
        <w:rPr>
          <w:rFonts w:ascii="Times New Roman" w:hAnsi="Times New Roman" w:cs="Times New Roman"/>
          <w:kern w:val="0"/>
          <w:sz w:val="28"/>
          <w:szCs w:val="28"/>
        </w:rPr>
        <w:t>数据线。一般数据线很少有专用的，普遍现象是一条数据线可以通用多种手机型号。</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、手机充电器</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手机充电器又名手机适配器，大致可以分为旅行充电器、座式充</w:t>
      </w:r>
      <w:r>
        <w:rPr>
          <w:rFonts w:ascii="Times New Roman" w:hAnsi="Times New Roman" w:cs="Times New Roman"/>
          <w:kern w:val="0"/>
          <w:sz w:val="28"/>
          <w:szCs w:val="28"/>
        </w:rPr>
        <w:lastRenderedPageBreak/>
        <w:t>电器和维护型充电器，一般用户接触的主要是前面两种。手机充电器通常是由一个稳定电源（主要是稳压电源、提供稳定工作电压和足够的电流）加上必要的恒流、限压、限时等控制电路构成。</w:t>
      </w:r>
    </w:p>
    <w:p w:rsidR="001A69FD" w:rsidRDefault="001A69FD" w:rsidP="001A69FD">
      <w:pPr>
        <w:pStyle w:val="3"/>
        <w:numPr>
          <w:ilvl w:val="0"/>
          <w:numId w:val="2"/>
        </w:numPr>
        <w:ind w:firstLineChars="200" w:firstLine="643"/>
        <w:rPr>
          <w:rFonts w:ascii="Times New Roman" w:hAnsi="Times New Roman" w:cs="Times New Roman"/>
        </w:rPr>
      </w:pPr>
      <w:r>
        <w:rPr>
          <w:rFonts w:ascii="Times New Roman" w:hAnsi="Times New Roman" w:cs="Times New Roman"/>
        </w:rPr>
        <w:t>路由器</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路由器是指连接两个或多个网络的硬件设备，在网络间起</w:t>
      </w:r>
      <w:r w:rsidR="00FD40D8">
        <w:fldChar w:fldCharType="begin"/>
      </w:r>
      <w:r w:rsidR="00FD40D8">
        <w:instrText xml:space="preserve"> HYPERLINK "https://baike.baidu.com/item/%E7%BD%91%E5%85%B3/98992" \t "https://baike.baidu.com/item/%E8%B7%AF%E7%94%B1%E5%99%A8/_blank" </w:instrText>
      </w:r>
      <w:r w:rsidR="00FD40D8">
        <w:fldChar w:fldCharType="separate"/>
      </w:r>
      <w:r>
        <w:rPr>
          <w:rFonts w:ascii="Times New Roman" w:hAnsi="Times New Roman" w:cs="Times New Roman"/>
          <w:kern w:val="0"/>
          <w:sz w:val="28"/>
          <w:szCs w:val="28"/>
        </w:rPr>
        <w:t>网关</w:t>
      </w:r>
      <w:r w:rsidR="00FD40D8">
        <w:rPr>
          <w:rFonts w:ascii="Times New Roman" w:hAnsi="Times New Roman" w:cs="Times New Roman"/>
          <w:kern w:val="0"/>
          <w:sz w:val="28"/>
          <w:szCs w:val="28"/>
        </w:rPr>
        <w:fldChar w:fldCharType="end"/>
      </w:r>
      <w:r>
        <w:rPr>
          <w:rFonts w:ascii="Times New Roman" w:hAnsi="Times New Roman" w:cs="Times New Roman"/>
          <w:kern w:val="0"/>
          <w:sz w:val="28"/>
          <w:szCs w:val="28"/>
        </w:rPr>
        <w:t>的作用，是读取每一个数据包中的地址，然后决定如何传送的专用智能型网络设备。目前路由器已经广泛应用于各行各业，各种不同档次的产品已成为实现各种骨干网内部连接、骨干网间互联和骨干网与互联网互联互通业务的主力军。</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1A69FD" w:rsidRDefault="001A69FD" w:rsidP="001A69FD">
      <w:pPr>
        <w:spacing w:before="240" w:after="240"/>
        <w:ind w:firstLineChars="200" w:firstLine="560"/>
        <w:rPr>
          <w:rFonts w:ascii="Times New Roman" w:hAnsi="Times New Roman" w:cs="Times New Roman"/>
          <w:kern w:val="0"/>
          <w:sz w:val="28"/>
          <w:szCs w:val="28"/>
        </w:rPr>
      </w:pPr>
      <w:bookmarkStart w:id="0" w:name="Note"/>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1A69FD" w:rsidRDefault="001A69FD" w:rsidP="001A69FD">
      <w:pPr>
        <w:pStyle w:val="a0"/>
        <w:ind w:left="0"/>
        <w:jc w:val="center"/>
        <w:rPr>
          <w:rFonts w:ascii="Times New Roman" w:eastAsia="宋体" w:hAnsi="Times New Roman" w:cs="Times New Roman"/>
        </w:rPr>
      </w:pPr>
      <w:r>
        <w:rPr>
          <w:rFonts w:ascii="仿宋" w:eastAsia="仿宋" w:hAnsi="仿宋" w:cs="仿宋" w:hint="eastAsia"/>
          <w:b/>
          <w:sz w:val="24"/>
        </w:rPr>
        <w:t>表</w:t>
      </w:r>
      <w:r>
        <w:rPr>
          <w:rFonts w:ascii="Times New Roman" w:eastAsia="宋体" w:hAnsi="Times New Roman" w:cs="Times New Roman"/>
          <w:b/>
          <w:sz w:val="24"/>
        </w:rPr>
        <w:t xml:space="preserve">1 </w:t>
      </w:r>
      <w:r>
        <w:rPr>
          <w:rFonts w:ascii="仿宋" w:eastAsia="仿宋" w:hAnsi="仿宋" w:cs="仿宋" w:hint="eastAsia"/>
          <w:b/>
          <w:sz w:val="24"/>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1A69FD" w:rsidTr="00550D8C">
        <w:trPr>
          <w:trHeight w:val="684"/>
          <w:jc w:val="center"/>
        </w:trPr>
        <w:tc>
          <w:tcPr>
            <w:tcW w:w="3122" w:type="dxa"/>
            <w:shd w:val="clear" w:color="auto" w:fill="auto"/>
            <w:vAlign w:val="center"/>
          </w:tcPr>
          <w:p w:rsidR="001A69FD" w:rsidRDefault="00356401" w:rsidP="00550D8C">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1A69FD">
              <w:rPr>
                <w:rFonts w:ascii="Times New Roman" w:eastAsia="宋体" w:hAnsi="Times New Roman" w:cs="Times New Roman"/>
                <w:sz w:val="24"/>
                <w:szCs w:val="24"/>
              </w:rPr>
              <w:t>身份证号码</w:t>
            </w:r>
          </w:p>
        </w:tc>
        <w:tc>
          <w:tcPr>
            <w:tcW w:w="5460"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370705189807074431</w:t>
            </w:r>
          </w:p>
        </w:tc>
      </w:tr>
      <w:tr w:rsidR="001A69FD" w:rsidTr="00550D8C">
        <w:trPr>
          <w:trHeight w:val="684"/>
          <w:jc w:val="center"/>
        </w:trPr>
        <w:tc>
          <w:tcPr>
            <w:tcW w:w="3122" w:type="dxa"/>
            <w:shd w:val="clear" w:color="auto" w:fill="auto"/>
            <w:vAlign w:val="center"/>
          </w:tcPr>
          <w:p w:rsidR="001A69FD" w:rsidRDefault="00356401" w:rsidP="00550D8C">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1A69FD">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1" w:name="_GoBack"/>
            <w:bookmarkEnd w:id="1"/>
            <w:r w:rsidR="001A69FD">
              <w:rPr>
                <w:rFonts w:ascii="Times New Roman" w:eastAsia="宋体" w:hAnsi="Times New Roman" w:cs="Times New Roman"/>
                <w:sz w:val="24"/>
                <w:szCs w:val="24"/>
              </w:rPr>
              <w:t>账户</w:t>
            </w:r>
          </w:p>
        </w:tc>
        <w:tc>
          <w:tcPr>
            <w:tcW w:w="5460"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23747128</w:t>
            </w:r>
          </w:p>
        </w:tc>
      </w:tr>
      <w:tr w:rsidR="001A69FD" w:rsidTr="00550D8C">
        <w:trPr>
          <w:trHeight w:val="684"/>
          <w:jc w:val="center"/>
        </w:trPr>
        <w:tc>
          <w:tcPr>
            <w:tcW w:w="3122"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13888887777</w:t>
            </w:r>
          </w:p>
        </w:tc>
      </w:tr>
      <w:tr w:rsidR="001A69FD" w:rsidTr="00550D8C">
        <w:trPr>
          <w:trHeight w:val="684"/>
          <w:jc w:val="center"/>
        </w:trPr>
        <w:tc>
          <w:tcPr>
            <w:tcW w:w="3122"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广东省珠海市紫荆街</w:t>
            </w:r>
            <w:r>
              <w:rPr>
                <w:rFonts w:ascii="Times New Roman" w:eastAsia="宋体" w:hAnsi="Times New Roman" w:cs="Times New Roman"/>
                <w:sz w:val="24"/>
                <w:szCs w:val="24"/>
              </w:rPr>
              <w:t>1</w:t>
            </w:r>
            <w:r>
              <w:rPr>
                <w:rFonts w:ascii="Times New Roman" w:eastAsia="宋体" w:hAnsi="Times New Roman" w:cs="Times New Roman"/>
                <w:sz w:val="24"/>
                <w:szCs w:val="24"/>
              </w:rPr>
              <w:t>号</w:t>
            </w:r>
          </w:p>
        </w:tc>
      </w:tr>
      <w:tr w:rsidR="001A69FD" w:rsidTr="00550D8C">
        <w:trPr>
          <w:trHeight w:val="684"/>
          <w:jc w:val="center"/>
        </w:trPr>
        <w:tc>
          <w:tcPr>
            <w:tcW w:w="3122"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lastRenderedPageBreak/>
              <w:t>营业执照</w:t>
            </w:r>
          </w:p>
        </w:tc>
        <w:tc>
          <w:tcPr>
            <w:tcW w:w="5460" w:type="dxa"/>
            <w:shd w:val="clear" w:color="auto" w:fill="auto"/>
            <w:vAlign w:val="center"/>
          </w:tcPr>
          <w:p w:rsidR="001A69FD" w:rsidRDefault="001A69FD" w:rsidP="00550D8C">
            <w:pPr>
              <w:rPr>
                <w:rFonts w:ascii="Times New Roman" w:eastAsia="宋体" w:hAnsi="Times New Roman" w:cs="Times New Roman"/>
                <w:sz w:val="24"/>
                <w:szCs w:val="24"/>
              </w:rPr>
            </w:pPr>
            <w:r>
              <w:rPr>
                <w:rFonts w:ascii="Times New Roman" w:eastAsia="宋体" w:hAnsi="Times New Roman" w:cs="Times New Roman"/>
                <w:sz w:val="24"/>
                <w:szCs w:val="24"/>
              </w:rPr>
              <w:t>110199010048110</w:t>
            </w:r>
          </w:p>
        </w:tc>
      </w:tr>
    </w:tbl>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1A69FD" w:rsidRDefault="001A69FD" w:rsidP="001A69FD">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1A69FD" w:rsidRDefault="001A69FD" w:rsidP="001A69F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1A69FD" w:rsidRDefault="001A69FD" w:rsidP="001A69FD">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1A69FD" w:rsidRDefault="001A69FD" w:rsidP="001A69FD">
      <w:pPr>
        <w:pStyle w:val="2"/>
        <w:numPr>
          <w:ilvl w:val="0"/>
          <w:numId w:val="3"/>
        </w:numPr>
        <w:rPr>
          <w:rFonts w:ascii="Times New Roman" w:eastAsiaTheme="minorEastAsia" w:hAnsi="Times New Roman" w:cs="Times New Roman"/>
        </w:rPr>
      </w:pPr>
      <w:r>
        <w:rPr>
          <w:rFonts w:ascii="Times New Roman" w:eastAsiaTheme="minorEastAsia" w:hAnsi="Times New Roman" w:cs="Times New Roman"/>
        </w:rPr>
        <w:t>赛题答案</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1A69FD" w:rsidRDefault="001A69FD" w:rsidP="001A69FD">
      <w:pPr>
        <w:snapToGrid w:val="0"/>
        <w:spacing w:line="560" w:lineRule="exact"/>
        <w:ind w:firstLineChars="200" w:firstLine="560"/>
        <w:jc w:val="left"/>
        <w:rPr>
          <w:rFonts w:ascii="Times New Roman" w:hAnsi="Times New Roman" w:cs="Times New Roman"/>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1A69FD" w:rsidRDefault="001A69FD" w:rsidP="001A69FD">
      <w:pPr>
        <w:rPr>
          <w:rFonts w:ascii="Times New Roman" w:eastAsia="宋体" w:hAnsi="Times New Roman" w:cs="Times New Roman"/>
        </w:rPr>
      </w:pPr>
      <w:r>
        <w:rPr>
          <w:rFonts w:ascii="Times New Roman" w:eastAsia="宋体" w:hAnsi="Times New Roman" w:cs="Times New Roman"/>
        </w:rPr>
        <w:br w:type="page"/>
      </w:r>
    </w:p>
    <w:p w:rsidR="001A69FD" w:rsidRDefault="001A69FD" w:rsidP="001A69FD">
      <w:pPr>
        <w:pStyle w:val="1"/>
        <w:spacing w:before="700" w:after="450"/>
        <w:rPr>
          <w:rFonts w:ascii="Times New Roman" w:hAnsi="Times New Roman" w:cs="Times New Roman"/>
        </w:rPr>
      </w:pPr>
      <w:r>
        <w:rPr>
          <w:rFonts w:ascii="Times New Roman" w:eastAsia="宋体" w:hAnsi="Times New Roman" w:cs="Times New Roman" w:hint="eastAsia"/>
        </w:rPr>
        <w:lastRenderedPageBreak/>
        <w:t>三、</w:t>
      </w:r>
      <w:r>
        <w:rPr>
          <w:rFonts w:ascii="Times New Roman" w:eastAsia="宋体" w:hAnsi="Times New Roman" w:cs="Times New Roman"/>
        </w:rPr>
        <w:t>网店</w:t>
      </w:r>
      <w:r>
        <w:rPr>
          <w:rFonts w:ascii="Times New Roman" w:hAnsi="Times New Roman" w:cs="Times New Roman"/>
        </w:rPr>
        <w:t>客户服务</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1A69FD" w:rsidRDefault="001A69FD" w:rsidP="001A69F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1A69FD" w:rsidRDefault="001A69FD" w:rsidP="001A69FD">
      <w:pPr>
        <w:pStyle w:val="2"/>
        <w:rPr>
          <w:rFonts w:ascii="Times New Roman" w:hAnsi="Times New Roman" w:cs="Times New Roman"/>
        </w:rPr>
      </w:pPr>
      <w:r>
        <w:rPr>
          <w:rFonts w:ascii="Times New Roman" w:eastAsiaTheme="minorEastAsia" w:hAnsi="Times New Roman" w:cs="Times New Roman"/>
        </w:rPr>
        <w:t>（二）情境创设</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店铺新上架电池、耳机保护套、手机数据线、手机充电器、路由器等商品，许多买家进入店铺进行浏览和选购，所以店铺客</w:t>
      </w:r>
      <w:proofErr w:type="gramStart"/>
      <w:r>
        <w:rPr>
          <w:rFonts w:ascii="Times New Roman" w:eastAsia="宋体" w:hAnsi="Times New Roman" w:cs="Times New Roman"/>
          <w:kern w:val="0"/>
          <w:sz w:val="28"/>
          <w:szCs w:val="28"/>
        </w:rPr>
        <w:t>服十分</w:t>
      </w:r>
      <w:proofErr w:type="gramEnd"/>
      <w:r>
        <w:rPr>
          <w:rFonts w:ascii="Times New Roman" w:eastAsia="宋体" w:hAnsi="Times New Roman" w:cs="Times New Roman"/>
          <w:kern w:val="0"/>
          <w:sz w:val="28"/>
          <w:szCs w:val="28"/>
        </w:rPr>
        <w:t>忙碌。网店客服是网店直接接触客户的人员，对塑造网店形象，提高商品转化率、客单价、复购率，降低运营成本都起到重要作用。作为客服人员不仅要了解店铺及商品的基本信息，还要熟悉客</w:t>
      </w:r>
      <w:r>
        <w:rPr>
          <w:rFonts w:ascii="Times New Roman" w:eastAsia="宋体" w:hAnsi="Times New Roman" w:cs="Times New Roman"/>
          <w:kern w:val="0"/>
          <w:sz w:val="28"/>
          <w:szCs w:val="28"/>
        </w:rPr>
        <w:lastRenderedPageBreak/>
        <w:t>户的购买心理，从客户的咨询内容挖掘客户需求，真正地为客户解决问题，与其他部门协作提高网店的运营效果。</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解决客户问题所需的基本资料如下：</w:t>
      </w:r>
    </w:p>
    <w:p w:rsidR="001A69FD" w:rsidRDefault="001A69FD" w:rsidP="001A69FD">
      <w:pPr>
        <w:pStyle w:val="3"/>
        <w:ind w:firstLineChars="200" w:firstLine="643"/>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、商品资料</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）电池</w:t>
      </w:r>
    </w:p>
    <w:p w:rsidR="001A69FD" w:rsidRDefault="001A69FD" w:rsidP="001A69FD">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这款电池原价</w:t>
      </w:r>
      <w:r>
        <w:rPr>
          <w:rFonts w:ascii="Times New Roman" w:eastAsia="宋体" w:hAnsi="Times New Roman" w:cs="Times New Roman"/>
          <w:kern w:val="0"/>
          <w:sz w:val="28"/>
          <w:szCs w:val="28"/>
        </w:rPr>
        <w:t>14.9</w:t>
      </w:r>
      <w:r>
        <w:rPr>
          <w:rFonts w:ascii="Times New Roman" w:eastAsia="宋体" w:hAnsi="Times New Roman" w:cs="Times New Roman"/>
          <w:kern w:val="0"/>
          <w:sz w:val="28"/>
          <w:szCs w:val="28"/>
        </w:rPr>
        <w:t>元，现在下单仅需</w:t>
      </w:r>
      <w:r>
        <w:rPr>
          <w:rFonts w:ascii="Times New Roman" w:eastAsia="宋体" w:hAnsi="Times New Roman" w:cs="Times New Roman"/>
          <w:kern w:val="0"/>
          <w:sz w:val="28"/>
          <w:szCs w:val="28"/>
        </w:rPr>
        <w:t>11.8</w:t>
      </w:r>
      <w:r>
        <w:rPr>
          <w:rFonts w:ascii="Times New Roman" w:eastAsia="宋体" w:hAnsi="Times New Roman" w:cs="Times New Roman"/>
          <w:kern w:val="0"/>
          <w:sz w:val="28"/>
          <w:szCs w:val="28"/>
        </w:rPr>
        <w:t>元。这款电池采用高品质麦克赛尔监制电池核芯，比</w:t>
      </w:r>
      <w:proofErr w:type="gramStart"/>
      <w:r>
        <w:rPr>
          <w:rFonts w:ascii="Times New Roman" w:eastAsia="宋体" w:hAnsi="Times New Roman" w:cs="Times New Roman"/>
          <w:kern w:val="0"/>
          <w:sz w:val="28"/>
          <w:szCs w:val="28"/>
        </w:rPr>
        <w:t>普通碳性电池</w:t>
      </w:r>
      <w:proofErr w:type="gramEnd"/>
      <w:r>
        <w:rPr>
          <w:rFonts w:ascii="Times New Roman" w:eastAsia="宋体" w:hAnsi="Times New Roman" w:cs="Times New Roman"/>
          <w:kern w:val="0"/>
          <w:sz w:val="28"/>
          <w:szCs w:val="28"/>
        </w:rPr>
        <w:t>具有更高的放电容量。</w:t>
      </w:r>
      <w:proofErr w:type="gramStart"/>
      <w:r>
        <w:rPr>
          <w:rFonts w:ascii="Times New Roman" w:eastAsia="宋体" w:hAnsi="Times New Roman" w:cs="Times New Roman"/>
          <w:kern w:val="0"/>
          <w:sz w:val="28"/>
          <w:szCs w:val="28"/>
        </w:rPr>
        <w:t>通过差厚钢壳</w:t>
      </w:r>
      <w:proofErr w:type="gramEnd"/>
      <w:r>
        <w:rPr>
          <w:rFonts w:ascii="Times New Roman" w:eastAsia="宋体" w:hAnsi="Times New Roman" w:cs="Times New Roman"/>
          <w:kern w:val="0"/>
          <w:sz w:val="28"/>
          <w:szCs w:val="28"/>
        </w:rPr>
        <w:t>拉伸专利技术，令</w:t>
      </w:r>
      <w:r>
        <w:rPr>
          <w:rFonts w:ascii="Times New Roman" w:eastAsia="宋体" w:hAnsi="Times New Roman" w:cs="Times New Roman"/>
          <w:kern w:val="0"/>
          <w:sz w:val="28"/>
          <w:szCs w:val="28"/>
        </w:rPr>
        <w:t>5</w:t>
      </w:r>
      <w:r>
        <w:rPr>
          <w:rFonts w:ascii="Times New Roman" w:eastAsia="宋体" w:hAnsi="Times New Roman" w:cs="Times New Roman"/>
          <w:kern w:val="0"/>
          <w:sz w:val="28"/>
          <w:szCs w:val="28"/>
        </w:rPr>
        <w:t>号电池在体积不变的基础上，内部容量比一般碱性电池更高；同时为了有效杜绝漏液，采用抗吸湿性能好、强度更稳定的新型密封圈材料，在湿度、温度增大等恶劣环境下不易变形、脆化；底部绝缘</w:t>
      </w:r>
      <w:proofErr w:type="gramStart"/>
      <w:r>
        <w:rPr>
          <w:rFonts w:ascii="Times New Roman" w:eastAsia="宋体" w:hAnsi="Times New Roman" w:cs="Times New Roman"/>
          <w:kern w:val="0"/>
          <w:sz w:val="28"/>
          <w:szCs w:val="28"/>
        </w:rPr>
        <w:t>环防止</w:t>
      </w:r>
      <w:proofErr w:type="gramEnd"/>
      <w:r>
        <w:rPr>
          <w:rFonts w:ascii="Times New Roman" w:eastAsia="宋体" w:hAnsi="Times New Roman" w:cs="Times New Roman"/>
          <w:kern w:val="0"/>
          <w:sz w:val="28"/>
          <w:szCs w:val="28"/>
        </w:rPr>
        <w:t>短路，自动安全阀可以保护电器。</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2 </w:t>
      </w:r>
      <w:r>
        <w:rPr>
          <w:rFonts w:ascii="仿宋" w:eastAsia="仿宋" w:hAnsi="仿宋" w:cs="仿宋" w:hint="eastAsia"/>
          <w:b/>
          <w:sz w:val="24"/>
        </w:rPr>
        <w:t>电池信息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1A69FD" w:rsidTr="00550D8C">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电池</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电压</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1.5V</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电池类型</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碱性干电池</w:t>
            </w:r>
          </w:p>
        </w:tc>
      </w:tr>
      <w:tr w:rsidR="001A69FD" w:rsidTr="00550D8C">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流行元素</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纯色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商品型号</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5</w:t>
            </w:r>
            <w:r>
              <w:rPr>
                <w:rFonts w:ascii="Times New Roman" w:eastAsia="宋体" w:hAnsi="Times New Roman" w:cs="Times New Roman"/>
                <w:sz w:val="24"/>
                <w:szCs w:val="24"/>
              </w:rPr>
              <w:t>号</w:t>
            </w:r>
            <w:r>
              <w:rPr>
                <w:rFonts w:ascii="Times New Roman" w:eastAsia="宋体" w:hAnsi="Times New Roman" w:cs="Times New Roman"/>
                <w:sz w:val="24"/>
                <w:szCs w:val="24"/>
              </w:rPr>
              <w:t>10</w:t>
            </w:r>
            <w:r>
              <w:rPr>
                <w:rFonts w:ascii="Times New Roman" w:eastAsia="宋体" w:hAnsi="Times New Roman" w:cs="Times New Roman"/>
                <w:sz w:val="24"/>
                <w:szCs w:val="24"/>
              </w:rPr>
              <w:t>粒</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商品毛重</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500g</w:t>
            </w:r>
          </w:p>
        </w:tc>
      </w:tr>
      <w:tr w:rsidR="001A69FD" w:rsidTr="00550D8C">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适用产品</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鼠标、键盘、手电筒、遥控器等</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商品特点</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高密度锰环、自动安全阀</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是否环保</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r>
    </w:tbl>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）耳机保护套</w:t>
      </w:r>
    </w:p>
    <w:p w:rsidR="001A69FD" w:rsidRDefault="001A69FD" w:rsidP="001A69FD">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新款个性创意耳机保护套，现在下单购买</w:t>
      </w:r>
      <w:proofErr w:type="gramStart"/>
      <w:r>
        <w:rPr>
          <w:rFonts w:ascii="Times New Roman" w:eastAsia="宋体" w:hAnsi="Times New Roman" w:cs="Times New Roman"/>
          <w:kern w:val="0"/>
          <w:sz w:val="28"/>
          <w:szCs w:val="28"/>
        </w:rPr>
        <w:t>包邮并</w:t>
      </w:r>
      <w:proofErr w:type="gramEnd"/>
      <w:r>
        <w:rPr>
          <w:rFonts w:ascii="Times New Roman" w:eastAsia="宋体" w:hAnsi="Times New Roman" w:cs="Times New Roman"/>
          <w:kern w:val="0"/>
          <w:sz w:val="28"/>
          <w:szCs w:val="28"/>
        </w:rPr>
        <w:t>赠送可拆卸挂环。</w:t>
      </w:r>
      <w:r>
        <w:rPr>
          <w:rFonts w:ascii="Times New Roman" w:eastAsia="宋体" w:hAnsi="Times New Roman" w:cs="Times New Roman"/>
          <w:kern w:val="0"/>
          <w:sz w:val="28"/>
          <w:szCs w:val="28"/>
        </w:rPr>
        <w:lastRenderedPageBreak/>
        <w:t>耳机保护</w:t>
      </w:r>
      <w:proofErr w:type="gramStart"/>
      <w:r>
        <w:rPr>
          <w:rFonts w:ascii="Times New Roman" w:eastAsia="宋体" w:hAnsi="Times New Roman" w:cs="Times New Roman"/>
          <w:kern w:val="0"/>
          <w:sz w:val="28"/>
          <w:szCs w:val="28"/>
        </w:rPr>
        <w:t>套采用</w:t>
      </w:r>
      <w:proofErr w:type="gramEnd"/>
      <w:r>
        <w:rPr>
          <w:rFonts w:ascii="Times New Roman" w:eastAsia="宋体" w:hAnsi="Times New Roman" w:cs="Times New Roman"/>
          <w:kern w:val="0"/>
          <w:sz w:val="28"/>
          <w:szCs w:val="28"/>
        </w:rPr>
        <w:t>食品级液态硅胶环保材质，孕妇、小孩均可放心使用，挂扣设计可随意搭配挂钩、钥匙扣使用，无需摘下即可支持有线和无线充电。无缝贴合的设计支持耳机全包保护无惧损坏，拥有可水洗、减震抗摔、防指纹等特点，同时支持个性定制。</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3 </w:t>
      </w:r>
      <w:r>
        <w:rPr>
          <w:rFonts w:ascii="仿宋" w:eastAsia="仿宋" w:hAnsi="仿宋" w:cs="仿宋" w:hint="eastAsia"/>
          <w:b/>
          <w:sz w:val="24"/>
        </w:rPr>
        <w:t>耳机保护套信息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1A69FD" w:rsidTr="00550D8C">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耳机保护套</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蓝、白</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食品级液态硅胶</w:t>
            </w:r>
          </w:p>
        </w:tc>
      </w:tr>
      <w:tr w:rsidR="001A69FD" w:rsidTr="00550D8C">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触感</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软壳</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形状</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正方形</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1A69FD" w:rsidTr="00550D8C">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适用型号</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proofErr w:type="spellStart"/>
            <w:r>
              <w:rPr>
                <w:rFonts w:ascii="Times New Roman" w:eastAsia="宋体" w:hAnsi="Times New Roman" w:cs="Times New Roman"/>
                <w:sz w:val="24"/>
                <w:szCs w:val="24"/>
              </w:rPr>
              <w:t>AirPods</w:t>
            </w:r>
            <w:proofErr w:type="spellEnd"/>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商品特点</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无缝贴合、抗氧化、防指纹</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卡通</w:t>
            </w:r>
          </w:p>
        </w:tc>
      </w:tr>
    </w:tbl>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）手机数据线</w:t>
      </w:r>
    </w:p>
    <w:p w:rsidR="001A69FD" w:rsidRDefault="001A69FD" w:rsidP="001A69FD">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这款一拖三快充数据线，支持</w:t>
      </w:r>
      <w:r>
        <w:rPr>
          <w:rFonts w:ascii="Times New Roman" w:eastAsia="宋体" w:hAnsi="Times New Roman" w:cs="Times New Roman"/>
          <w:kern w:val="0"/>
          <w:sz w:val="28"/>
          <w:szCs w:val="28"/>
        </w:rPr>
        <w:t>66w</w:t>
      </w:r>
      <w:r>
        <w:rPr>
          <w:rFonts w:ascii="Times New Roman" w:eastAsia="宋体" w:hAnsi="Times New Roman" w:cs="Times New Roman"/>
          <w:kern w:val="0"/>
          <w:sz w:val="28"/>
          <w:szCs w:val="28"/>
        </w:rPr>
        <w:t>快充，满足手机、平板、移动电源等同时快充需求。</w:t>
      </w:r>
      <w:proofErr w:type="gramStart"/>
      <w:r>
        <w:rPr>
          <w:rFonts w:ascii="Times New Roman" w:eastAsia="宋体" w:hAnsi="Times New Roman" w:cs="Times New Roman"/>
          <w:kern w:val="0"/>
          <w:sz w:val="28"/>
          <w:szCs w:val="28"/>
        </w:rPr>
        <w:t>内置快充</w:t>
      </w:r>
      <w:proofErr w:type="gramEnd"/>
      <w:r>
        <w:rPr>
          <w:rFonts w:ascii="Times New Roman" w:eastAsia="宋体" w:hAnsi="Times New Roman" w:cs="Times New Roman"/>
          <w:kern w:val="0"/>
          <w:sz w:val="28"/>
          <w:szCs w:val="28"/>
        </w:rPr>
        <w:t>识别芯片，快充识别灯，一眼分清充电状态。采用铝合金</w:t>
      </w:r>
      <w:r>
        <w:rPr>
          <w:rFonts w:ascii="Times New Roman" w:eastAsia="宋体" w:hAnsi="Times New Roman" w:cs="Times New Roman"/>
          <w:kern w:val="0"/>
          <w:sz w:val="28"/>
          <w:szCs w:val="28"/>
        </w:rPr>
        <w:t>+</w:t>
      </w:r>
      <w:r>
        <w:rPr>
          <w:rFonts w:ascii="Times New Roman" w:eastAsia="宋体" w:hAnsi="Times New Roman" w:cs="Times New Roman"/>
          <w:kern w:val="0"/>
          <w:sz w:val="28"/>
          <w:szCs w:val="28"/>
        </w:rPr>
        <w:t>尼龙编制材料，</w:t>
      </w:r>
      <w:r>
        <w:rPr>
          <w:rFonts w:ascii="Times New Roman" w:eastAsia="宋体" w:hAnsi="Times New Roman" w:cs="Times New Roman"/>
          <w:kern w:val="0"/>
          <w:sz w:val="28"/>
          <w:szCs w:val="28"/>
        </w:rPr>
        <w:t>6</w:t>
      </w:r>
      <w:r>
        <w:rPr>
          <w:rFonts w:ascii="Times New Roman" w:eastAsia="宋体" w:hAnsi="Times New Roman" w:cs="Times New Roman"/>
          <w:kern w:val="0"/>
          <w:sz w:val="28"/>
          <w:szCs w:val="28"/>
        </w:rPr>
        <w:t>股加粗镀锡铜芯可以达到耐摔、抗震、阻燃的效果，结实耐用；同时数据线自带魔术贴绑带，轻松收纳不凌乱。</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4 </w:t>
      </w:r>
      <w:r>
        <w:rPr>
          <w:rFonts w:ascii="仿宋" w:eastAsia="仿宋" w:hAnsi="仿宋" w:cs="仿宋" w:hint="eastAsia"/>
          <w:b/>
          <w:sz w:val="24"/>
        </w:rPr>
        <w:t>手机数据线信息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9"/>
        <w:gridCol w:w="1145"/>
        <w:gridCol w:w="1268"/>
        <w:gridCol w:w="1841"/>
        <w:gridCol w:w="1268"/>
        <w:gridCol w:w="1419"/>
      </w:tblGrid>
      <w:tr w:rsidR="001A69FD" w:rsidTr="00550D8C">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手机数据线</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黑色、橙色、墨绿色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铜芯</w:t>
            </w:r>
            <w:r>
              <w:rPr>
                <w:rFonts w:ascii="Times New Roman" w:eastAsia="宋体" w:hAnsi="Times New Roman" w:cs="Times New Roman"/>
                <w:sz w:val="24"/>
                <w:szCs w:val="24"/>
              </w:rPr>
              <w:t>+</w:t>
            </w:r>
            <w:r>
              <w:rPr>
                <w:rFonts w:ascii="Times New Roman" w:eastAsia="宋体" w:hAnsi="Times New Roman" w:cs="Times New Roman"/>
                <w:sz w:val="24"/>
                <w:szCs w:val="24"/>
              </w:rPr>
              <w:t>铝合金</w:t>
            </w:r>
            <w:r>
              <w:rPr>
                <w:rFonts w:ascii="Times New Roman" w:eastAsia="宋体" w:hAnsi="Times New Roman" w:cs="Times New Roman"/>
                <w:sz w:val="24"/>
                <w:szCs w:val="24"/>
              </w:rPr>
              <w:t>+</w:t>
            </w:r>
            <w:r>
              <w:rPr>
                <w:rFonts w:ascii="Times New Roman" w:eastAsia="宋体" w:hAnsi="Times New Roman" w:cs="Times New Roman"/>
                <w:sz w:val="24"/>
                <w:szCs w:val="24"/>
              </w:rPr>
              <w:t>尼龙编制</w:t>
            </w:r>
          </w:p>
        </w:tc>
      </w:tr>
      <w:tr w:rsidR="001A69FD" w:rsidTr="00550D8C">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线长</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1.2m</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输入</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USB</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输出</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Type-C</w:t>
            </w:r>
          </w:p>
        </w:tc>
      </w:tr>
      <w:tr w:rsidR="001A69FD" w:rsidTr="00550D8C">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电流</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Type-C/5A</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商品特点</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一线三充、快充识别芯片、魔术贴绑带</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保修期</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12</w:t>
            </w:r>
            <w:r>
              <w:rPr>
                <w:rFonts w:ascii="Times New Roman" w:eastAsia="宋体" w:hAnsi="Times New Roman" w:cs="Times New Roman"/>
                <w:sz w:val="24"/>
                <w:szCs w:val="24"/>
              </w:rPr>
              <w:t>个月</w:t>
            </w:r>
          </w:p>
        </w:tc>
      </w:tr>
    </w:tbl>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）手机充电器</w:t>
      </w:r>
    </w:p>
    <w:p w:rsidR="001A69FD" w:rsidRDefault="001A69FD" w:rsidP="001A69FD">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这款手机充电器可用于车载、家用、办公室等多种场景，比市面上常规充电器体积缩减</w:t>
      </w:r>
      <w:r>
        <w:rPr>
          <w:rFonts w:ascii="Times New Roman" w:eastAsia="宋体" w:hAnsi="Times New Roman" w:cs="Times New Roman"/>
          <w:kern w:val="0"/>
          <w:sz w:val="28"/>
          <w:szCs w:val="28"/>
        </w:rPr>
        <w:t>50%</w:t>
      </w:r>
      <w:r>
        <w:rPr>
          <w:rFonts w:ascii="Times New Roman" w:eastAsia="宋体" w:hAnsi="Times New Roman" w:cs="Times New Roman"/>
          <w:kern w:val="0"/>
          <w:sz w:val="28"/>
          <w:szCs w:val="28"/>
        </w:rPr>
        <w:t>。智能温控功能利用高耐热性材质将内部热量快速导出壳体表面，保持良好运行温度充电。通过动态分配接入设备所需电流，具有过充保护、短路保护、过压保护等功能，可以放心充电。优良的</w:t>
      </w:r>
      <w:proofErr w:type="gramStart"/>
      <w:r>
        <w:rPr>
          <w:rFonts w:ascii="Times New Roman" w:eastAsia="宋体" w:hAnsi="Times New Roman" w:cs="Times New Roman"/>
          <w:kern w:val="0"/>
          <w:sz w:val="28"/>
          <w:szCs w:val="28"/>
        </w:rPr>
        <w:t>变压器含浸工艺</w:t>
      </w:r>
      <w:proofErr w:type="gramEnd"/>
      <w:r>
        <w:rPr>
          <w:rFonts w:ascii="Times New Roman" w:eastAsia="宋体" w:hAnsi="Times New Roman" w:cs="Times New Roman"/>
          <w:kern w:val="0"/>
          <w:sz w:val="28"/>
          <w:szCs w:val="28"/>
        </w:rPr>
        <w:t>，避免产生噪声源，拒绝电流</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吱吱声</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5 </w:t>
      </w:r>
      <w:r>
        <w:rPr>
          <w:rFonts w:ascii="仿宋" w:eastAsia="仿宋" w:hAnsi="仿宋" w:cs="仿宋" w:hint="eastAsia"/>
          <w:b/>
          <w:sz w:val="24"/>
        </w:rPr>
        <w:t>手机充电器信息</w:t>
      </w:r>
    </w:p>
    <w:tbl>
      <w:tblPr>
        <w:tblW w:w="5051"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32"/>
        <w:gridCol w:w="2456"/>
        <w:gridCol w:w="1014"/>
        <w:gridCol w:w="1590"/>
        <w:gridCol w:w="1015"/>
        <w:gridCol w:w="1168"/>
      </w:tblGrid>
      <w:tr w:rsidR="001A69FD" w:rsidTr="00550D8C">
        <w:trPr>
          <w:trHeight w:val="933"/>
          <w:jc w:val="center"/>
        </w:trPr>
        <w:tc>
          <w:tcPr>
            <w:tcW w:w="7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32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手机充电器</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9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白色、黑色</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最大输出</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20w</w:t>
            </w:r>
          </w:p>
        </w:tc>
      </w:tr>
      <w:tr w:rsidR="001A69FD" w:rsidTr="00550D8C">
        <w:trPr>
          <w:trHeight w:val="753"/>
          <w:jc w:val="center"/>
        </w:trPr>
        <w:tc>
          <w:tcPr>
            <w:tcW w:w="7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132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PC</w:t>
            </w:r>
            <w:r>
              <w:rPr>
                <w:rFonts w:ascii="Times New Roman" w:eastAsia="宋体" w:hAnsi="Times New Roman" w:cs="Times New Roman"/>
                <w:sz w:val="24"/>
                <w:szCs w:val="24"/>
              </w:rPr>
              <w:t>防火材料</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包装</w:t>
            </w:r>
          </w:p>
        </w:tc>
        <w:tc>
          <w:tcPr>
            <w:tcW w:w="9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时尚彩盒</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重量</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470g</w:t>
            </w:r>
          </w:p>
        </w:tc>
      </w:tr>
      <w:tr w:rsidR="001A69FD" w:rsidTr="00550D8C">
        <w:trPr>
          <w:trHeight w:val="688"/>
          <w:jc w:val="center"/>
        </w:trPr>
        <w:tc>
          <w:tcPr>
            <w:tcW w:w="7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商品尺寸</w:t>
            </w:r>
          </w:p>
        </w:tc>
        <w:tc>
          <w:tcPr>
            <w:tcW w:w="132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23mm*42.2mm*43.2mm</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商品特点</w:t>
            </w:r>
          </w:p>
        </w:tc>
        <w:tc>
          <w:tcPr>
            <w:tcW w:w="97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Mini</w:t>
            </w:r>
            <w:r>
              <w:rPr>
                <w:rFonts w:ascii="Times New Roman" w:eastAsia="宋体" w:hAnsi="Times New Roman" w:cs="Times New Roman"/>
                <w:sz w:val="24"/>
                <w:szCs w:val="24"/>
              </w:rPr>
              <w:t>快充技术、过充保护、短路保护、过压保护</w:t>
            </w:r>
          </w:p>
        </w:tc>
        <w:tc>
          <w:tcPr>
            <w:tcW w:w="6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保修期</w:t>
            </w:r>
          </w:p>
        </w:tc>
        <w:tc>
          <w:tcPr>
            <w:tcW w:w="72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18</w:t>
            </w:r>
            <w:r>
              <w:rPr>
                <w:rFonts w:ascii="Times New Roman" w:eastAsia="宋体" w:hAnsi="Times New Roman" w:cs="Times New Roman"/>
                <w:sz w:val="24"/>
                <w:szCs w:val="24"/>
              </w:rPr>
              <w:t>个月</w:t>
            </w:r>
          </w:p>
        </w:tc>
      </w:tr>
    </w:tbl>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）路由器</w:t>
      </w:r>
    </w:p>
    <w:p w:rsidR="001A69FD" w:rsidRDefault="001A69FD" w:rsidP="001A69FD">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这款无线</w:t>
      </w:r>
      <w:proofErr w:type="gramStart"/>
      <w:r>
        <w:rPr>
          <w:rFonts w:ascii="Times New Roman" w:eastAsia="宋体" w:hAnsi="Times New Roman" w:cs="Times New Roman"/>
          <w:kern w:val="0"/>
          <w:sz w:val="28"/>
          <w:szCs w:val="28"/>
        </w:rPr>
        <w:t>千兆双</w:t>
      </w:r>
      <w:proofErr w:type="gramEnd"/>
      <w:r>
        <w:rPr>
          <w:rFonts w:ascii="Times New Roman" w:eastAsia="宋体" w:hAnsi="Times New Roman" w:cs="Times New Roman"/>
          <w:kern w:val="0"/>
          <w:sz w:val="28"/>
          <w:szCs w:val="28"/>
        </w:rPr>
        <w:t>核端口路由器，采用全千兆网口，满足高速光纤需求。双频段合二为一，根据环境智能切换，最大</w:t>
      </w:r>
      <w:r>
        <w:rPr>
          <w:rFonts w:ascii="Times New Roman" w:eastAsia="宋体" w:hAnsi="Times New Roman" w:cs="Times New Roman"/>
          <w:kern w:val="0"/>
          <w:sz w:val="28"/>
          <w:szCs w:val="28"/>
        </w:rPr>
        <w:t>1200Mbps</w:t>
      </w:r>
      <w:r>
        <w:rPr>
          <w:rFonts w:ascii="Times New Roman" w:eastAsia="宋体" w:hAnsi="Times New Roman" w:cs="Times New Roman"/>
          <w:kern w:val="0"/>
          <w:sz w:val="28"/>
          <w:szCs w:val="28"/>
        </w:rPr>
        <w:t>传输功</w:t>
      </w:r>
      <w:r>
        <w:rPr>
          <w:rFonts w:ascii="Times New Roman" w:eastAsia="宋体" w:hAnsi="Times New Roman" w:cs="Times New Roman"/>
          <w:kern w:val="0"/>
          <w:sz w:val="28"/>
          <w:szCs w:val="28"/>
        </w:rPr>
        <w:lastRenderedPageBreak/>
        <w:t>率，满足你全家庭的上网乐趣。这款路由器支持</w:t>
      </w:r>
      <w:proofErr w:type="gramStart"/>
      <w:r>
        <w:rPr>
          <w:rFonts w:ascii="Times New Roman" w:eastAsia="宋体" w:hAnsi="Times New Roman" w:cs="Times New Roman"/>
          <w:kern w:val="0"/>
          <w:sz w:val="28"/>
          <w:szCs w:val="28"/>
        </w:rPr>
        <w:t>防蹭网</w:t>
      </w:r>
      <w:proofErr w:type="gramEnd"/>
      <w:r>
        <w:rPr>
          <w:rFonts w:ascii="Times New Roman" w:eastAsia="宋体" w:hAnsi="Times New Roman" w:cs="Times New Roman"/>
          <w:kern w:val="0"/>
          <w:sz w:val="28"/>
          <w:szCs w:val="28"/>
        </w:rPr>
        <w:t>、能够防止暴力破解，家庭网络安全有保障。内设儿童上网保护机制，可以对孩子常见的上网行为进行把控，培养孩子健康上网的好习惯。</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6 </w:t>
      </w:r>
      <w:r>
        <w:rPr>
          <w:rFonts w:ascii="仿宋" w:eastAsia="仿宋" w:hAnsi="仿宋" w:cs="仿宋" w:hint="eastAsia"/>
          <w:b/>
          <w:sz w:val="24"/>
        </w:rPr>
        <w:t>路由器信息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56"/>
        <w:gridCol w:w="1579"/>
        <w:gridCol w:w="1222"/>
        <w:gridCol w:w="1589"/>
        <w:gridCol w:w="1266"/>
        <w:gridCol w:w="1418"/>
      </w:tblGrid>
      <w:tr w:rsidR="001A69FD" w:rsidTr="00550D8C">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路由器</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陶瓷白、荣耀黑</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有线传输率</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千兆端口</w:t>
            </w:r>
          </w:p>
        </w:tc>
      </w:tr>
      <w:tr w:rsidR="001A69FD" w:rsidTr="00550D8C">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无线传输速率</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1200Mbps</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无线网络支持频率</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2.4G&amp;5G</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使用对象</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中户型、大户型</w:t>
            </w:r>
          </w:p>
        </w:tc>
      </w:tr>
      <w:tr w:rsidR="001A69FD" w:rsidTr="00550D8C">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是否内置防火墙</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是否支持</w:t>
            </w:r>
            <w:r>
              <w:rPr>
                <w:rFonts w:ascii="Times New Roman" w:eastAsia="宋体" w:hAnsi="Times New Roman" w:cs="Times New Roman"/>
                <w:b/>
                <w:bCs/>
                <w:sz w:val="24"/>
                <w:szCs w:val="24"/>
              </w:rPr>
              <w:t>WPS</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端口数量</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1A69FD" w:rsidRDefault="001A69FD" w:rsidP="00550D8C">
            <w:pPr>
              <w:jc w:val="center"/>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sz w:val="24"/>
                <w:szCs w:val="24"/>
              </w:rPr>
              <w:t>个</w:t>
            </w:r>
          </w:p>
        </w:tc>
      </w:tr>
    </w:tbl>
    <w:p w:rsidR="001A69FD" w:rsidRDefault="001A69FD" w:rsidP="001A69FD">
      <w:pPr>
        <w:pStyle w:val="3"/>
        <w:ind w:firstLineChars="200" w:firstLine="643"/>
        <w:rPr>
          <w:rFonts w:ascii="Times New Roman" w:eastAsia="宋体" w:hAnsi="Times New Roman" w:cs="Times New Roman"/>
          <w:bCs/>
        </w:rPr>
      </w:pPr>
      <w:r>
        <w:rPr>
          <w:rFonts w:ascii="Times New Roman" w:eastAsia="宋体" w:hAnsi="Times New Roman" w:cs="Times New Roman"/>
          <w:bCs/>
        </w:rPr>
        <w:t>2</w:t>
      </w:r>
      <w:r>
        <w:rPr>
          <w:rFonts w:ascii="Times New Roman" w:eastAsia="宋体" w:hAnsi="Times New Roman" w:cs="Times New Roman"/>
          <w:bCs/>
        </w:rPr>
        <w:t>、店铺服务</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本店商品为电子产品、数码配件比较特殊，请购买前确定好产品型号及配置版本信息。商品自拍下之日起，七天之内出现降价，都可以退回差价。本店所有商品均为品牌直供，支持专柜验货。</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商品</w:t>
      </w:r>
      <w:proofErr w:type="gramStart"/>
      <w:r>
        <w:rPr>
          <w:rFonts w:ascii="Times New Roman" w:eastAsia="宋体" w:hAnsi="Times New Roman" w:cs="Times New Roman"/>
          <w:kern w:val="0"/>
          <w:sz w:val="28"/>
          <w:szCs w:val="28"/>
        </w:rPr>
        <w:t>支持花呗支付</w:t>
      </w:r>
      <w:proofErr w:type="gramEnd"/>
      <w:r>
        <w:rPr>
          <w:rFonts w:ascii="Times New Roman" w:eastAsia="宋体" w:hAnsi="Times New Roman" w:cs="Times New Roman"/>
          <w:kern w:val="0"/>
          <w:sz w:val="28"/>
          <w:szCs w:val="28"/>
        </w:rPr>
        <w:t>，在提交订单的时候选择付款方式为花呗，然后选择要分期还款的期数，一般是</w:t>
      </w:r>
      <w:r>
        <w:rPr>
          <w:rFonts w:ascii="Times New Roman" w:eastAsia="宋体" w:hAnsi="Times New Roman" w:cs="Times New Roman"/>
          <w:kern w:val="0"/>
          <w:sz w:val="28"/>
          <w:szCs w:val="28"/>
        </w:rPr>
        <w:t>3/6</w:t>
      </w:r>
      <w:r>
        <w:rPr>
          <w:rFonts w:ascii="Times New Roman" w:eastAsia="宋体" w:hAnsi="Times New Roman" w:cs="Times New Roman"/>
          <w:kern w:val="0"/>
          <w:sz w:val="28"/>
          <w:szCs w:val="28"/>
        </w:rPr>
        <w:t>期，提交后</w:t>
      </w:r>
      <w:proofErr w:type="gramStart"/>
      <w:r>
        <w:rPr>
          <w:rFonts w:ascii="Times New Roman" w:eastAsia="宋体" w:hAnsi="Times New Roman" w:cs="Times New Roman"/>
          <w:kern w:val="0"/>
          <w:sz w:val="28"/>
          <w:szCs w:val="28"/>
        </w:rPr>
        <w:t>使用花呗额度</w:t>
      </w:r>
      <w:proofErr w:type="gramEnd"/>
      <w:r>
        <w:rPr>
          <w:rFonts w:ascii="Times New Roman" w:eastAsia="宋体" w:hAnsi="Times New Roman" w:cs="Times New Roman"/>
          <w:kern w:val="0"/>
          <w:sz w:val="28"/>
          <w:szCs w:val="28"/>
        </w:rPr>
        <w:t>全额支付货款。在确认收货之后的下个月开始按照之前选择的分期数来还款</w:t>
      </w:r>
      <w:proofErr w:type="gramStart"/>
      <w:r>
        <w:rPr>
          <w:rFonts w:ascii="Times New Roman" w:eastAsia="宋体" w:hAnsi="Times New Roman" w:cs="Times New Roman"/>
          <w:kern w:val="0"/>
          <w:sz w:val="28"/>
          <w:szCs w:val="28"/>
        </w:rPr>
        <w:t>到花呗额度</w:t>
      </w:r>
      <w:proofErr w:type="gramEnd"/>
      <w:r>
        <w:rPr>
          <w:rFonts w:ascii="Times New Roman" w:eastAsia="宋体" w:hAnsi="Times New Roman" w:cs="Times New Roman"/>
          <w:kern w:val="0"/>
          <w:sz w:val="28"/>
          <w:szCs w:val="28"/>
        </w:rPr>
        <w:t>。</w:t>
      </w:r>
      <w:proofErr w:type="gramStart"/>
      <w:r>
        <w:rPr>
          <w:rFonts w:ascii="Times New Roman" w:eastAsia="宋体" w:hAnsi="Times New Roman" w:cs="Times New Roman"/>
          <w:kern w:val="0"/>
          <w:sz w:val="28"/>
          <w:szCs w:val="28"/>
        </w:rPr>
        <w:t>使用花呗分期</w:t>
      </w:r>
      <w:proofErr w:type="gramEnd"/>
      <w:r>
        <w:rPr>
          <w:rFonts w:ascii="Times New Roman" w:eastAsia="宋体" w:hAnsi="Times New Roman" w:cs="Times New Roman"/>
          <w:kern w:val="0"/>
          <w:sz w:val="28"/>
          <w:szCs w:val="28"/>
        </w:rPr>
        <w:t>，需要订单金额满</w:t>
      </w:r>
      <w:r>
        <w:rPr>
          <w:rFonts w:ascii="Times New Roman" w:eastAsia="宋体" w:hAnsi="Times New Roman" w:cs="Times New Roman"/>
          <w:kern w:val="0"/>
          <w:sz w:val="28"/>
          <w:szCs w:val="28"/>
        </w:rPr>
        <w:t>100</w:t>
      </w:r>
      <w:r>
        <w:rPr>
          <w:rFonts w:ascii="Times New Roman" w:eastAsia="宋体" w:hAnsi="Times New Roman" w:cs="Times New Roman"/>
          <w:kern w:val="0"/>
          <w:sz w:val="28"/>
          <w:szCs w:val="28"/>
        </w:rPr>
        <w:t>元以上，</w:t>
      </w:r>
      <w:proofErr w:type="gramStart"/>
      <w:r>
        <w:rPr>
          <w:rFonts w:ascii="Times New Roman" w:eastAsia="宋体" w:hAnsi="Times New Roman" w:cs="Times New Roman"/>
          <w:kern w:val="0"/>
          <w:sz w:val="28"/>
          <w:szCs w:val="28"/>
        </w:rPr>
        <w:t>并且花呗额度</w:t>
      </w:r>
      <w:proofErr w:type="gramEnd"/>
      <w:r>
        <w:rPr>
          <w:rFonts w:ascii="Times New Roman" w:eastAsia="宋体" w:hAnsi="Times New Roman" w:cs="Times New Roman"/>
          <w:kern w:val="0"/>
          <w:sz w:val="28"/>
          <w:szCs w:val="28"/>
        </w:rPr>
        <w:t>在商品价格以上。</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）关于发票</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1</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发票类型：凡是在本店购物均提供正规增值税普通发票，享受全面的售后保障，本店提供两种发票，电子发票与纸质发票，下单时客户可以任意选择一种，本店默认电子发票。电子发票会在确认收货后的</w:t>
      </w:r>
      <w:r>
        <w:rPr>
          <w:rFonts w:ascii="Times New Roman" w:eastAsia="宋体" w:hAnsi="Times New Roman" w:cs="Times New Roman"/>
          <w:kern w:val="0"/>
          <w:sz w:val="28"/>
          <w:szCs w:val="28"/>
        </w:rPr>
        <w:t>3-5</w:t>
      </w:r>
      <w:r>
        <w:rPr>
          <w:rFonts w:ascii="Times New Roman" w:eastAsia="宋体" w:hAnsi="Times New Roman" w:cs="Times New Roman"/>
          <w:kern w:val="0"/>
          <w:sz w:val="28"/>
          <w:szCs w:val="28"/>
        </w:rPr>
        <w:t>个工作日开出，届时可下载查阅或保存。</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2</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金额：所有订单均按照实际付款金额开具正规发票，若您使用了优惠券，发票金额将不包括优惠券部分。</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3</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抬头和内容：发票抬头由客户在提交订单时填写，若未填写，默认为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个人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，发票内容为订购商品明细，不支持修改为其他。</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4</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退货和售后网点检测、保修都需要持有发票，请务必妥善保管。</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1</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发货周期</w:t>
      </w:r>
      <w:bookmarkStart w:id="2" w:name="_Hlk51057954"/>
      <w:r>
        <w:rPr>
          <w:rFonts w:ascii="Times New Roman" w:eastAsia="宋体" w:hAnsi="Times New Roman" w:cs="Times New Roman"/>
          <w:kern w:val="0"/>
          <w:sz w:val="28"/>
          <w:szCs w:val="28"/>
        </w:rPr>
        <w:t>：正常情况下会在</w:t>
      </w:r>
      <w:proofErr w:type="gramStart"/>
      <w:r>
        <w:rPr>
          <w:rFonts w:ascii="Times New Roman" w:eastAsia="宋体" w:hAnsi="Times New Roman" w:cs="Times New Roman"/>
          <w:kern w:val="0"/>
          <w:sz w:val="28"/>
          <w:szCs w:val="28"/>
        </w:rPr>
        <w:t>您支付</w:t>
      </w:r>
      <w:proofErr w:type="gramEnd"/>
      <w:r>
        <w:rPr>
          <w:rFonts w:ascii="Times New Roman" w:eastAsia="宋体" w:hAnsi="Times New Roman" w:cs="Times New Roman"/>
          <w:kern w:val="0"/>
          <w:sz w:val="28"/>
          <w:szCs w:val="28"/>
        </w:rPr>
        <w:t>订单成功后</w:t>
      </w:r>
      <w:r>
        <w:rPr>
          <w:rFonts w:ascii="Times New Roman" w:eastAsia="宋体" w:hAnsi="Times New Roman" w:cs="Times New Roman"/>
          <w:kern w:val="0"/>
          <w:sz w:val="28"/>
          <w:szCs w:val="28"/>
        </w:rPr>
        <w:t>48</w:t>
      </w:r>
      <w:r>
        <w:rPr>
          <w:rFonts w:ascii="Times New Roman" w:eastAsia="宋体" w:hAnsi="Times New Roman" w:cs="Times New Roman"/>
          <w:kern w:val="0"/>
          <w:sz w:val="28"/>
          <w:szCs w:val="28"/>
        </w:rPr>
        <w:t>小时内为您配货发货；如</w:t>
      </w:r>
      <w:proofErr w:type="gramStart"/>
      <w:r>
        <w:rPr>
          <w:rFonts w:ascii="Times New Roman" w:eastAsia="宋体" w:hAnsi="Times New Roman" w:cs="Times New Roman"/>
          <w:kern w:val="0"/>
          <w:sz w:val="28"/>
          <w:szCs w:val="28"/>
        </w:rPr>
        <w:t>遇商品</w:t>
      </w:r>
      <w:proofErr w:type="gramEnd"/>
      <w:r>
        <w:rPr>
          <w:rFonts w:ascii="Times New Roman" w:eastAsia="宋体" w:hAnsi="Times New Roman" w:cs="Times New Roman"/>
          <w:kern w:val="0"/>
          <w:sz w:val="28"/>
          <w:szCs w:val="28"/>
        </w:rPr>
        <w:t>预售（预定）、节假日、大促等情况，发货日期以商品页面标注的日期或平台规则为准</w:t>
      </w:r>
      <w:bookmarkEnd w:id="2"/>
      <w:r>
        <w:rPr>
          <w:rFonts w:ascii="Times New Roman" w:eastAsia="宋体" w:hAnsi="Times New Roman" w:cs="Times New Roman"/>
          <w:kern w:val="0"/>
          <w:sz w:val="28"/>
          <w:szCs w:val="28"/>
        </w:rPr>
        <w:t>。</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2</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选择快递：目前店内合作的物流是时效性较高的顺丰和覆盖面积较广的圆通两家快递，不支持指定，系统会根据您的地址匹配最适合的快递安排发货。</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3</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物流送达时效：已发货的订单在您已买到宝贝里可以查询到对应的物流单号，如果您想了解商品运输进程和大约到货时间，可以联系顺丰或圆通电话客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kern w:val="0"/>
          <w:sz w:val="28"/>
          <w:szCs w:val="28"/>
        </w:rPr>
        <w:t>服进行</w:t>
      </w:r>
      <w:proofErr w:type="gramEnd"/>
      <w:r>
        <w:rPr>
          <w:rFonts w:ascii="Times New Roman" w:eastAsia="宋体" w:hAnsi="Times New Roman" w:cs="Times New Roman"/>
          <w:kern w:val="0"/>
          <w:sz w:val="28"/>
          <w:szCs w:val="28"/>
        </w:rPr>
        <w:t>咨询、督促配送速度。</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4</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顺丰快递客户服务热线：</w:t>
      </w:r>
      <w:r>
        <w:rPr>
          <w:rFonts w:ascii="Times New Roman" w:eastAsia="宋体" w:hAnsi="Times New Roman" w:cs="Times New Roman"/>
          <w:kern w:val="0"/>
          <w:sz w:val="28"/>
          <w:szCs w:val="28"/>
        </w:rPr>
        <w:t>95338</w:t>
      </w:r>
      <w:r>
        <w:rPr>
          <w:rFonts w:ascii="Times New Roman" w:eastAsia="宋体" w:hAnsi="Times New Roman" w:cs="Times New Roman"/>
          <w:kern w:val="0"/>
          <w:sz w:val="28"/>
          <w:szCs w:val="28"/>
        </w:rPr>
        <w:t>，圆通快递客户服务热线：</w:t>
      </w:r>
      <w:r>
        <w:rPr>
          <w:rFonts w:ascii="Times New Roman" w:eastAsia="宋体" w:hAnsi="Times New Roman" w:cs="Times New Roman"/>
          <w:kern w:val="0"/>
          <w:sz w:val="28"/>
          <w:szCs w:val="28"/>
        </w:rPr>
        <w:lastRenderedPageBreak/>
        <w:t>95554</w:t>
      </w:r>
      <w:r>
        <w:rPr>
          <w:rFonts w:ascii="Times New Roman" w:eastAsia="宋体" w:hAnsi="Times New Roman" w:cs="Times New Roman"/>
          <w:kern w:val="0"/>
          <w:sz w:val="28"/>
          <w:szCs w:val="28"/>
        </w:rPr>
        <w:t>。</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）关于退换货政策</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所售商品均为正品行货且有正规发票，将严格按照国家三包政策，对所售商品（特殊说明商品除外）提供</w:t>
      </w:r>
      <w:r>
        <w:rPr>
          <w:rFonts w:ascii="Times New Roman" w:eastAsia="宋体" w:hAnsi="Times New Roman" w:cs="Times New Roman"/>
          <w:kern w:val="0"/>
          <w:sz w:val="28"/>
          <w:szCs w:val="28"/>
        </w:rPr>
        <w:t>7</w:t>
      </w:r>
      <w:r>
        <w:rPr>
          <w:rFonts w:ascii="Times New Roman" w:eastAsia="宋体" w:hAnsi="Times New Roman" w:cs="Times New Roman"/>
          <w:kern w:val="0"/>
          <w:sz w:val="28"/>
          <w:szCs w:val="28"/>
        </w:rPr>
        <w:t>天（含）退货、</w:t>
      </w:r>
      <w:r>
        <w:rPr>
          <w:rFonts w:ascii="Times New Roman" w:eastAsia="宋体" w:hAnsi="Times New Roman" w:cs="Times New Roman"/>
          <w:kern w:val="0"/>
          <w:sz w:val="28"/>
          <w:szCs w:val="28"/>
        </w:rPr>
        <w:t>15</w:t>
      </w:r>
      <w:r>
        <w:rPr>
          <w:rFonts w:ascii="Times New Roman" w:eastAsia="宋体" w:hAnsi="Times New Roman" w:cs="Times New Roman"/>
          <w:kern w:val="0"/>
          <w:sz w:val="28"/>
          <w:szCs w:val="28"/>
        </w:rPr>
        <w:t>天（含）质量问题换货和保修服务。如果您还有其他疑问，请咨询客服。活动期间，抢购商品的订单信息（收件人、地址、电话等）、商品属性（套餐内容、商品型号、颜色等）不支持更改。非活动期间，订单信息（收件人、地址、电话）可以联系客服协商。</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关于退回商品是否满足入库标准的判断：首先，您需要按照程序向店铺提出申请，我们会尽快为您审核。退换</w:t>
      </w:r>
      <w:proofErr w:type="gramStart"/>
      <w:r>
        <w:rPr>
          <w:rFonts w:ascii="Times New Roman" w:eastAsia="宋体" w:hAnsi="Times New Roman" w:cs="Times New Roman"/>
          <w:kern w:val="0"/>
          <w:sz w:val="28"/>
          <w:szCs w:val="28"/>
        </w:rPr>
        <w:t>货申请</w:t>
      </w:r>
      <w:proofErr w:type="gramEnd"/>
      <w:r>
        <w:rPr>
          <w:rFonts w:ascii="Times New Roman" w:eastAsia="宋体" w:hAnsi="Times New Roman" w:cs="Times New Roman"/>
          <w:kern w:val="0"/>
          <w:sz w:val="28"/>
          <w:szCs w:val="28"/>
        </w:rPr>
        <w:t>初审通过后，请您尽快将必要物品寄回，仓库在确认物件齐全且符合退换</w:t>
      </w:r>
      <w:proofErr w:type="gramStart"/>
      <w:r>
        <w:rPr>
          <w:rFonts w:ascii="Times New Roman" w:eastAsia="宋体" w:hAnsi="Times New Roman" w:cs="Times New Roman"/>
          <w:kern w:val="0"/>
          <w:sz w:val="28"/>
          <w:szCs w:val="28"/>
        </w:rPr>
        <w:t>货标准</w:t>
      </w:r>
      <w:proofErr w:type="gramEnd"/>
      <w:r>
        <w:rPr>
          <w:rFonts w:ascii="Times New Roman" w:eastAsia="宋体" w:hAnsi="Times New Roman" w:cs="Times New Roman"/>
          <w:kern w:val="0"/>
          <w:sz w:val="28"/>
          <w:szCs w:val="28"/>
        </w:rPr>
        <w:t>后进行入库，并换新或退款。不同退换货场景下需要寄回的物品请参照下表：</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7 </w:t>
      </w:r>
      <w:r>
        <w:rPr>
          <w:rFonts w:ascii="仿宋" w:eastAsia="仿宋" w:hAnsi="仿宋" w:cs="仿宋" w:hint="eastAsia"/>
          <w:b/>
          <w:sz w:val="24"/>
        </w:rPr>
        <w:t>退换货信息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3"/>
        <w:gridCol w:w="1888"/>
        <w:gridCol w:w="5285"/>
      </w:tblGrid>
      <w:tr w:rsidR="001A69FD" w:rsidTr="00550D8C">
        <w:tc>
          <w:tcPr>
            <w:tcW w:w="677" w:type="pct"/>
            <w:vAlign w:val="center"/>
          </w:tcPr>
          <w:p w:rsidR="001A69FD" w:rsidRDefault="001A69FD" w:rsidP="00550D8C">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1A69FD" w:rsidRDefault="001A69FD" w:rsidP="00550D8C">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退换货场景</w:t>
            </w:r>
          </w:p>
        </w:tc>
        <w:tc>
          <w:tcPr>
            <w:tcW w:w="3184"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寄回清单</w:t>
            </w:r>
          </w:p>
        </w:tc>
      </w:tr>
      <w:tr w:rsidR="001A69FD" w:rsidTr="00550D8C">
        <w:tc>
          <w:tcPr>
            <w:tcW w:w="677" w:type="pct"/>
            <w:vMerge w:val="restar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退货</w:t>
            </w:r>
          </w:p>
        </w:tc>
        <w:tc>
          <w:tcPr>
            <w:tcW w:w="1138"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商品质量问题</w:t>
            </w:r>
          </w:p>
        </w:tc>
        <w:tc>
          <w:tcPr>
            <w:tcW w:w="3184"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有问题商品、说明书、完整原厂包装、套餐配件</w:t>
            </w:r>
          </w:p>
        </w:tc>
      </w:tr>
      <w:tr w:rsidR="001A69FD" w:rsidTr="00550D8C">
        <w:tc>
          <w:tcPr>
            <w:tcW w:w="677" w:type="pct"/>
            <w:vMerge/>
            <w:vAlign w:val="center"/>
          </w:tcPr>
          <w:p w:rsidR="001A69FD" w:rsidRDefault="001A69FD" w:rsidP="00550D8C">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物流货损、缺件、发错货</w:t>
            </w:r>
          </w:p>
        </w:tc>
        <w:tc>
          <w:tcPr>
            <w:tcW w:w="3184"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原包裹退回（请当场拒收）</w:t>
            </w:r>
          </w:p>
        </w:tc>
      </w:tr>
      <w:tr w:rsidR="001A69FD" w:rsidTr="00550D8C">
        <w:tc>
          <w:tcPr>
            <w:tcW w:w="677" w:type="pct"/>
            <w:vMerge/>
            <w:vAlign w:val="center"/>
          </w:tcPr>
          <w:p w:rsidR="001A69FD" w:rsidRDefault="001A69FD" w:rsidP="00550D8C">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客户个人原因</w:t>
            </w:r>
          </w:p>
        </w:tc>
        <w:tc>
          <w:tcPr>
            <w:tcW w:w="3184"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商品、说明书、完整原厂包装、套餐配件</w:t>
            </w:r>
          </w:p>
        </w:tc>
      </w:tr>
      <w:tr w:rsidR="001A69FD" w:rsidTr="00550D8C">
        <w:tc>
          <w:tcPr>
            <w:tcW w:w="677" w:type="pct"/>
            <w:vMerge w:val="restar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换货</w:t>
            </w:r>
          </w:p>
        </w:tc>
        <w:tc>
          <w:tcPr>
            <w:tcW w:w="1138"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商品质量问题</w:t>
            </w:r>
          </w:p>
        </w:tc>
        <w:tc>
          <w:tcPr>
            <w:tcW w:w="3184"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有问题商品、说明书、完整原厂包装、套餐配件</w:t>
            </w:r>
          </w:p>
        </w:tc>
      </w:tr>
      <w:tr w:rsidR="001A69FD" w:rsidTr="00550D8C">
        <w:tc>
          <w:tcPr>
            <w:tcW w:w="677" w:type="pct"/>
            <w:vMerge/>
            <w:vAlign w:val="center"/>
          </w:tcPr>
          <w:p w:rsidR="001A69FD" w:rsidRDefault="001A69FD" w:rsidP="00550D8C">
            <w:pPr>
              <w:snapToGrid w:val="0"/>
              <w:spacing w:line="560" w:lineRule="exact"/>
              <w:ind w:firstLineChars="200" w:firstLine="480"/>
              <w:jc w:val="center"/>
              <w:rPr>
                <w:rFonts w:ascii="Times New Roman" w:eastAsia="宋体" w:hAnsi="Times New Roman" w:cs="Times New Roman"/>
                <w:kern w:val="0"/>
                <w:sz w:val="24"/>
                <w:szCs w:val="24"/>
              </w:rPr>
            </w:pPr>
          </w:p>
        </w:tc>
        <w:tc>
          <w:tcPr>
            <w:tcW w:w="1138" w:type="pct"/>
            <w:vAlign w:val="center"/>
          </w:tcPr>
          <w:p w:rsidR="001A69FD" w:rsidRDefault="001A69FD" w:rsidP="00550D8C">
            <w:pPr>
              <w:snapToGrid w:val="0"/>
              <w:spacing w:line="560" w:lineRule="exact"/>
              <w:rPr>
                <w:rFonts w:ascii="Times New Roman" w:eastAsia="宋体" w:hAnsi="Times New Roman" w:cs="Times New Roman"/>
                <w:kern w:val="0"/>
                <w:sz w:val="24"/>
                <w:szCs w:val="24"/>
              </w:rPr>
            </w:pPr>
            <w:r>
              <w:rPr>
                <w:rFonts w:ascii="Times New Roman" w:eastAsia="宋体" w:hAnsi="Times New Roman" w:cs="Times New Roman"/>
                <w:kern w:val="0"/>
                <w:sz w:val="24"/>
                <w:szCs w:val="24"/>
              </w:rPr>
              <w:t>物流损坏或错发商品</w:t>
            </w:r>
          </w:p>
        </w:tc>
        <w:tc>
          <w:tcPr>
            <w:tcW w:w="3184" w:type="pct"/>
            <w:vAlign w:val="center"/>
          </w:tcPr>
          <w:p w:rsidR="001A69FD" w:rsidRDefault="001A69FD" w:rsidP="00550D8C">
            <w:pPr>
              <w:snapToGrid w:val="0"/>
              <w:spacing w:line="560" w:lineRule="exact"/>
              <w:jc w:val="left"/>
              <w:rPr>
                <w:rFonts w:ascii="Times New Roman" w:eastAsia="宋体" w:hAnsi="Times New Roman" w:cs="Times New Roman"/>
                <w:kern w:val="0"/>
                <w:sz w:val="24"/>
                <w:szCs w:val="24"/>
              </w:rPr>
            </w:pPr>
            <w:r>
              <w:rPr>
                <w:rFonts w:ascii="Times New Roman" w:eastAsia="宋体" w:hAnsi="Times New Roman" w:cs="Times New Roman"/>
                <w:kern w:val="0"/>
                <w:sz w:val="24"/>
                <w:szCs w:val="24"/>
              </w:rPr>
              <w:t>包裹退回（请当场拒收）</w:t>
            </w:r>
          </w:p>
        </w:tc>
      </w:tr>
    </w:tbl>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说明：</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lastRenderedPageBreak/>
        <w:t>1</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退货需寄回发票，换货无需寄回发票。</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2</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发票、说明书等凭证不能进行涂改。</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3</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商品的</w:t>
      </w:r>
      <w:proofErr w:type="gramStart"/>
      <w:r>
        <w:rPr>
          <w:rFonts w:ascii="Times New Roman" w:eastAsia="宋体" w:hAnsi="Times New Roman" w:cs="Times New Roman"/>
          <w:kern w:val="0"/>
          <w:sz w:val="28"/>
          <w:szCs w:val="28"/>
        </w:rPr>
        <w:t>完整标配指</w:t>
      </w:r>
      <w:proofErr w:type="gramEnd"/>
      <w:r>
        <w:rPr>
          <w:rFonts w:ascii="Times New Roman" w:eastAsia="宋体" w:hAnsi="Times New Roman" w:cs="Times New Roman"/>
          <w:kern w:val="0"/>
          <w:sz w:val="28"/>
          <w:szCs w:val="28"/>
        </w:rPr>
        <w:t>原厂包装内的配件、保修卡等。</w:t>
      </w:r>
    </w:p>
    <w:p w:rsidR="001A69FD" w:rsidRDefault="001A69FD" w:rsidP="001A69FD">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4</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完整原厂包装指商品出厂时的包装，包括彩印纸盒和纸盒里的内胆包装。建议外包装在收货之日起保留</w:t>
      </w:r>
      <w:r>
        <w:rPr>
          <w:rFonts w:ascii="Times New Roman" w:eastAsia="宋体" w:hAnsi="Times New Roman" w:cs="Times New Roman"/>
          <w:kern w:val="0"/>
          <w:sz w:val="28"/>
          <w:szCs w:val="28"/>
        </w:rPr>
        <w:t>15</w:t>
      </w:r>
      <w:r>
        <w:rPr>
          <w:rFonts w:ascii="Times New Roman" w:eastAsia="宋体" w:hAnsi="Times New Roman" w:cs="Times New Roman"/>
          <w:kern w:val="0"/>
          <w:sz w:val="28"/>
          <w:szCs w:val="28"/>
        </w:rPr>
        <w:t>天。</w:t>
      </w:r>
    </w:p>
    <w:p w:rsidR="001A69FD" w:rsidRDefault="001A69FD" w:rsidP="001A69FD">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bookmarkEnd w:id="0"/>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：在吗？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：欢迎光临，很高兴为您服务，有什么需要帮助的吗？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：什么时候发货？</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：您好，您下单后系统就会开始争分夺秒的为您加紧处理，正常情况下会在</w:t>
      </w:r>
      <w:proofErr w:type="gramStart"/>
      <w:r>
        <w:rPr>
          <w:rFonts w:ascii="Times New Roman" w:eastAsia="宋体" w:hAnsi="Times New Roman" w:cs="Times New Roman"/>
          <w:bCs/>
          <w:sz w:val="28"/>
          <w:szCs w:val="28"/>
        </w:rPr>
        <w:t>您支付</w:t>
      </w:r>
      <w:proofErr w:type="gramEnd"/>
      <w:r>
        <w:rPr>
          <w:rFonts w:ascii="Times New Roman" w:eastAsia="宋体" w:hAnsi="Times New Roman" w:cs="Times New Roman"/>
          <w:bCs/>
          <w:sz w:val="28"/>
          <w:szCs w:val="28"/>
        </w:rPr>
        <w:t>订单成功后</w:t>
      </w:r>
      <w:r>
        <w:rPr>
          <w:rFonts w:ascii="Times New Roman" w:eastAsia="宋体" w:hAnsi="Times New Roman" w:cs="Times New Roman"/>
          <w:bCs/>
          <w:sz w:val="28"/>
          <w:szCs w:val="28"/>
        </w:rPr>
        <w:t>48</w:t>
      </w:r>
      <w:r>
        <w:rPr>
          <w:rFonts w:ascii="Times New Roman" w:eastAsia="宋体" w:hAnsi="Times New Roman" w:cs="Times New Roman"/>
          <w:bCs/>
          <w:sz w:val="28"/>
          <w:szCs w:val="28"/>
        </w:rPr>
        <w:t>小时内为您配货发货；如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：请问数据线的长度有多少？</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：亲，我们家的数据线有</w:t>
      </w:r>
      <w:r>
        <w:rPr>
          <w:rFonts w:ascii="Times New Roman" w:eastAsia="宋体" w:hAnsi="Times New Roman" w:cs="Times New Roman"/>
          <w:bCs/>
          <w:sz w:val="28"/>
          <w:szCs w:val="28"/>
        </w:rPr>
        <w:t>1.2m</w:t>
      </w:r>
      <w:r>
        <w:rPr>
          <w:rFonts w:ascii="Times New Roman" w:eastAsia="宋体" w:hAnsi="Times New Roman" w:cs="Times New Roman"/>
          <w:bCs/>
          <w:sz w:val="28"/>
          <w:szCs w:val="28"/>
        </w:rPr>
        <w:t>长度，可以放心购买哦。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：如果收到后不合适可以退换货吗？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：您好，我们店铺对所售商品（特殊说明商品除外）提供</w:t>
      </w:r>
      <w:r>
        <w:rPr>
          <w:rFonts w:ascii="Times New Roman" w:eastAsia="宋体" w:hAnsi="Times New Roman" w:cs="Times New Roman"/>
          <w:bCs/>
          <w:sz w:val="28"/>
          <w:szCs w:val="28"/>
        </w:rPr>
        <w:t>7</w:t>
      </w:r>
      <w:r>
        <w:rPr>
          <w:rFonts w:ascii="Times New Roman" w:eastAsia="宋体" w:hAnsi="Times New Roman" w:cs="Times New Roman"/>
          <w:bCs/>
          <w:sz w:val="28"/>
          <w:szCs w:val="28"/>
        </w:rPr>
        <w:t>天（含）退货、</w:t>
      </w:r>
      <w:r>
        <w:rPr>
          <w:rFonts w:ascii="Times New Roman" w:eastAsia="宋体" w:hAnsi="Times New Roman" w:cs="Times New Roman"/>
          <w:bCs/>
          <w:sz w:val="28"/>
          <w:szCs w:val="28"/>
        </w:rPr>
        <w:t>15</w:t>
      </w:r>
      <w:r>
        <w:rPr>
          <w:rFonts w:ascii="Times New Roman" w:eastAsia="宋体" w:hAnsi="Times New Roman" w:cs="Times New Roman"/>
          <w:bCs/>
          <w:sz w:val="28"/>
          <w:szCs w:val="28"/>
        </w:rPr>
        <w:t>天（含）质量问题换货。</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：这是正品吗？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：您好，我们店铺所有商品均为品牌直供，支持专柜验货，请您放心购买哦。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bCs/>
          <w:sz w:val="28"/>
          <w:szCs w:val="28"/>
        </w:rPr>
        <w:t>服进行</w:t>
      </w:r>
      <w:proofErr w:type="gramEnd"/>
      <w:r>
        <w:rPr>
          <w:rFonts w:ascii="Times New Roman" w:eastAsia="宋体" w:hAnsi="Times New Roman" w:cs="Times New Roman"/>
          <w:bCs/>
          <w:sz w:val="28"/>
          <w:szCs w:val="28"/>
        </w:rPr>
        <w:t>咨询、督促配送速度。</w:t>
      </w:r>
    </w:p>
    <w:p w:rsidR="001A69FD" w:rsidRDefault="001A69FD" w:rsidP="001A69FD">
      <w:pPr>
        <w:numPr>
          <w:ilvl w:val="0"/>
          <w:numId w:val="4"/>
        </w:num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Q</w:t>
      </w:r>
      <w:r>
        <w:rPr>
          <w:rFonts w:ascii="Times New Roman" w:eastAsia="宋体" w:hAnsi="Times New Roman" w:cs="Times New Roman"/>
          <w:bCs/>
          <w:sz w:val="28"/>
          <w:szCs w:val="28"/>
        </w:rPr>
        <w:t>：耳机保护套有什么颜色？</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：您好，本款耳机保护套有蓝、白两</w:t>
      </w:r>
      <w:proofErr w:type="gramStart"/>
      <w:r>
        <w:rPr>
          <w:rFonts w:ascii="Times New Roman" w:eastAsia="宋体" w:hAnsi="Times New Roman" w:cs="Times New Roman"/>
          <w:bCs/>
          <w:sz w:val="28"/>
          <w:szCs w:val="28"/>
        </w:rPr>
        <w:t>个</w:t>
      </w:r>
      <w:proofErr w:type="gramEnd"/>
      <w:r>
        <w:rPr>
          <w:rFonts w:ascii="Times New Roman" w:eastAsia="宋体" w:hAnsi="Times New Roman" w:cs="Times New Roman"/>
          <w:bCs/>
          <w:sz w:val="28"/>
          <w:szCs w:val="28"/>
        </w:rPr>
        <w:t>颜色可选哦。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：你们开发票吗？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：您好，凡是在本店购物均提供正规增值税普通发票，享受全面的售后保障，本店提供两种发票，电子发票与纸质发票，下单时客户可以任意选择一种，本店默认电子发票。</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：这个数据线有几种颜色啊？</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：您好，这款数据</w:t>
      </w:r>
      <w:proofErr w:type="gramStart"/>
      <w:r>
        <w:rPr>
          <w:rFonts w:ascii="Times New Roman" w:eastAsia="宋体" w:hAnsi="Times New Roman" w:cs="Times New Roman"/>
          <w:bCs/>
          <w:sz w:val="28"/>
          <w:szCs w:val="28"/>
        </w:rPr>
        <w:t>线现在</w:t>
      </w:r>
      <w:proofErr w:type="gramEnd"/>
      <w:r>
        <w:rPr>
          <w:rFonts w:ascii="Times New Roman" w:eastAsia="宋体" w:hAnsi="Times New Roman" w:cs="Times New Roman"/>
          <w:bCs/>
          <w:sz w:val="28"/>
          <w:szCs w:val="28"/>
        </w:rPr>
        <w:t>有黑色、橙色、墨绿色</w:t>
      </w:r>
      <w:proofErr w:type="gramStart"/>
      <w:r>
        <w:rPr>
          <w:rFonts w:ascii="Times New Roman" w:eastAsia="宋体" w:hAnsi="Times New Roman" w:cs="Times New Roman"/>
          <w:bCs/>
          <w:sz w:val="28"/>
          <w:szCs w:val="28"/>
        </w:rPr>
        <w:t>三种爆款颜色</w:t>
      </w:r>
      <w:proofErr w:type="gramEnd"/>
      <w:r>
        <w:rPr>
          <w:rFonts w:ascii="Times New Roman" w:eastAsia="宋体" w:hAnsi="Times New Roman" w:cs="Times New Roman"/>
          <w:bCs/>
          <w:sz w:val="28"/>
          <w:szCs w:val="28"/>
        </w:rPr>
        <w:t>，您可以根据自己的喜好选择哦。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：手机数据线能保修吗？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：您好，这款数据线是可以保修</w:t>
      </w:r>
      <w:r>
        <w:rPr>
          <w:rFonts w:ascii="Times New Roman" w:eastAsia="宋体" w:hAnsi="Times New Roman" w:cs="Times New Roman"/>
          <w:bCs/>
          <w:sz w:val="28"/>
          <w:szCs w:val="28"/>
        </w:rPr>
        <w:t>12</w:t>
      </w:r>
      <w:r>
        <w:rPr>
          <w:rFonts w:ascii="Times New Roman" w:eastAsia="宋体" w:hAnsi="Times New Roman" w:cs="Times New Roman"/>
          <w:bCs/>
          <w:sz w:val="28"/>
          <w:szCs w:val="28"/>
        </w:rPr>
        <w:t>个月的，您可以放心购买哦。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：我收到拍下的商品了，为什么没有发票？</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：您好，本店默认电子发票，会在确认收货后的</w:t>
      </w:r>
      <w:r>
        <w:rPr>
          <w:rFonts w:ascii="Times New Roman" w:eastAsia="宋体" w:hAnsi="Times New Roman" w:cs="Times New Roman"/>
          <w:bCs/>
          <w:sz w:val="28"/>
          <w:szCs w:val="28"/>
        </w:rPr>
        <w:t>3-5</w:t>
      </w:r>
      <w:r>
        <w:rPr>
          <w:rFonts w:ascii="Times New Roman" w:eastAsia="宋体" w:hAnsi="Times New Roman" w:cs="Times New Roman"/>
          <w:bCs/>
          <w:sz w:val="28"/>
          <w:szCs w:val="28"/>
        </w:rPr>
        <w:t>个工作日开出，届时可下载查阅或保存。</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：发票抬头能开企业的吗？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：发什么快递？</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：您好，目前店内合作的物流是时效性较高的顺丰和覆盖面积较广的圆通两家快递，不支持指定的呢，系统会根据您的地址匹配最适合的快递安排发货哦。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：请问我发票找不到了，影响换货吗？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：您好，换货是不需要提供发票的。</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：电池有活动吗？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：您好，这款电池原价</w:t>
      </w:r>
      <w:r>
        <w:rPr>
          <w:rFonts w:ascii="Times New Roman" w:eastAsia="宋体" w:hAnsi="Times New Roman" w:cs="Times New Roman"/>
          <w:bCs/>
          <w:sz w:val="28"/>
          <w:szCs w:val="28"/>
        </w:rPr>
        <w:t>14.9</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11.8</w:t>
      </w:r>
      <w:r>
        <w:rPr>
          <w:rFonts w:ascii="Times New Roman" w:eastAsia="宋体" w:hAnsi="Times New Roman" w:cs="Times New Roman"/>
          <w:bCs/>
          <w:sz w:val="28"/>
          <w:szCs w:val="28"/>
        </w:rPr>
        <w:t>元哦。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：这款电池采用什么核芯？</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：您好，这款电池采用高品质麦克赛尔监制电池核芯，比</w:t>
      </w:r>
      <w:proofErr w:type="gramStart"/>
      <w:r>
        <w:rPr>
          <w:rFonts w:ascii="Times New Roman" w:eastAsia="宋体" w:hAnsi="Times New Roman" w:cs="Times New Roman"/>
          <w:bCs/>
          <w:sz w:val="28"/>
          <w:szCs w:val="28"/>
        </w:rPr>
        <w:t>普通碳性电池</w:t>
      </w:r>
      <w:proofErr w:type="gramEnd"/>
      <w:r>
        <w:rPr>
          <w:rFonts w:ascii="Times New Roman" w:eastAsia="宋体" w:hAnsi="Times New Roman" w:cs="Times New Roman"/>
          <w:bCs/>
          <w:sz w:val="28"/>
          <w:szCs w:val="28"/>
        </w:rPr>
        <w:t>具有更高的放电容量。</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：请问数据线</w:t>
      </w:r>
      <w:proofErr w:type="gramStart"/>
      <w:r>
        <w:rPr>
          <w:rFonts w:ascii="Times New Roman" w:eastAsia="宋体" w:hAnsi="Times New Roman" w:cs="Times New Roman"/>
          <w:bCs/>
          <w:sz w:val="28"/>
          <w:szCs w:val="28"/>
        </w:rPr>
        <w:t>支持快充</w:t>
      </w:r>
      <w:proofErr w:type="gramEnd"/>
      <w:r>
        <w:rPr>
          <w:rFonts w:ascii="Times New Roman" w:eastAsia="宋体" w:hAnsi="Times New Roman" w:cs="Times New Roman"/>
          <w:bCs/>
          <w:sz w:val="28"/>
          <w:szCs w:val="28"/>
        </w:rPr>
        <w:t>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：您好，这款数据线是支持</w:t>
      </w:r>
      <w:r>
        <w:rPr>
          <w:rFonts w:ascii="Times New Roman" w:eastAsia="宋体" w:hAnsi="Times New Roman" w:cs="Times New Roman"/>
          <w:bCs/>
          <w:sz w:val="28"/>
          <w:szCs w:val="28"/>
        </w:rPr>
        <w:t>66w</w:t>
      </w:r>
      <w:r>
        <w:rPr>
          <w:rFonts w:ascii="Times New Roman" w:eastAsia="宋体" w:hAnsi="Times New Roman" w:cs="Times New Roman"/>
          <w:bCs/>
          <w:sz w:val="28"/>
          <w:szCs w:val="28"/>
        </w:rPr>
        <w:t>快充的。</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：活动期间，购买后是否支持修改订单信息？</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：您好，活动期间，抢购商品的订单信息（收件人、地址、电话等）、商品属性（套餐内容、商品型号、颜色等）不支持更改。非活动期间，订单信息（收件人、地址、电话）可以联系客服协商。</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：请问电池类型环保吗？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：您好，我们家的电池都是环保碱性干电池且无异味，请放心使用哦。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：请问咱们这款数据线是什么材质的？</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：您好，我们这款数据线是采用铜芯</w:t>
      </w:r>
      <w:r>
        <w:rPr>
          <w:rFonts w:ascii="Times New Roman" w:eastAsia="宋体" w:hAnsi="Times New Roman" w:cs="Times New Roman"/>
          <w:bCs/>
          <w:sz w:val="28"/>
          <w:szCs w:val="28"/>
        </w:rPr>
        <w:t>+</w:t>
      </w:r>
      <w:r>
        <w:rPr>
          <w:rFonts w:ascii="Times New Roman" w:eastAsia="宋体" w:hAnsi="Times New Roman" w:cs="Times New Roman"/>
          <w:bCs/>
          <w:sz w:val="28"/>
          <w:szCs w:val="28"/>
        </w:rPr>
        <w:t>铝合金</w:t>
      </w:r>
      <w:r>
        <w:rPr>
          <w:rFonts w:ascii="Times New Roman" w:eastAsia="宋体" w:hAnsi="Times New Roman" w:cs="Times New Roman"/>
          <w:bCs/>
          <w:sz w:val="28"/>
          <w:szCs w:val="28"/>
        </w:rPr>
        <w:t>+</w:t>
      </w:r>
      <w:r>
        <w:rPr>
          <w:rFonts w:ascii="Times New Roman" w:eastAsia="宋体" w:hAnsi="Times New Roman" w:cs="Times New Roman"/>
          <w:bCs/>
          <w:sz w:val="28"/>
          <w:szCs w:val="28"/>
        </w:rPr>
        <w:t>尼龙编制材料，</w:t>
      </w:r>
      <w:r>
        <w:rPr>
          <w:rFonts w:ascii="Times New Roman" w:eastAsia="宋体" w:hAnsi="Times New Roman" w:cs="Times New Roman"/>
          <w:bCs/>
          <w:sz w:val="28"/>
          <w:szCs w:val="28"/>
        </w:rPr>
        <w:t>6</w:t>
      </w:r>
      <w:r>
        <w:rPr>
          <w:rFonts w:ascii="Times New Roman" w:eastAsia="宋体" w:hAnsi="Times New Roman" w:cs="Times New Roman"/>
          <w:bCs/>
          <w:sz w:val="28"/>
          <w:szCs w:val="28"/>
        </w:rPr>
        <w:t>股加粗镀锡铜芯可以达到耐摔、抗震、阻燃的效果，结实耐用可以放心购买哦。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：您好，我们是支持保价的，商品自拍下之日起，七天之内出现降价，都可以退回差价。</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：发票上的金额是怎么定的？</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：您好，所有订单均按照实际付款金额开具正规发票，若您使用了优惠券，发票金额将不包括优惠券部分。</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：这款路由器最大传输速率是多少？</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：您好，这款无线</w:t>
      </w:r>
      <w:proofErr w:type="gramStart"/>
      <w:r>
        <w:rPr>
          <w:rFonts w:ascii="Times New Roman" w:eastAsia="宋体" w:hAnsi="Times New Roman" w:cs="Times New Roman"/>
          <w:bCs/>
          <w:sz w:val="28"/>
          <w:szCs w:val="28"/>
        </w:rPr>
        <w:t>千兆双</w:t>
      </w:r>
      <w:proofErr w:type="gramEnd"/>
      <w:r>
        <w:rPr>
          <w:rFonts w:ascii="Times New Roman" w:eastAsia="宋体" w:hAnsi="Times New Roman" w:cs="Times New Roman"/>
          <w:bCs/>
          <w:sz w:val="28"/>
          <w:szCs w:val="28"/>
        </w:rPr>
        <w:t>核端口路由器，采用全千兆网口，满足高速光纤需求。双频段合二为一，根据环境智能切换，最大</w:t>
      </w:r>
      <w:r>
        <w:rPr>
          <w:rFonts w:ascii="Times New Roman" w:eastAsia="宋体" w:hAnsi="Times New Roman" w:cs="Times New Roman"/>
          <w:bCs/>
          <w:sz w:val="28"/>
          <w:szCs w:val="28"/>
        </w:rPr>
        <w:t>1200Mbps</w:t>
      </w:r>
      <w:r>
        <w:rPr>
          <w:rFonts w:ascii="Times New Roman" w:eastAsia="宋体" w:hAnsi="Times New Roman" w:cs="Times New Roman"/>
          <w:bCs/>
          <w:sz w:val="28"/>
          <w:szCs w:val="28"/>
        </w:rPr>
        <w:t>更快的传输功率，满足你全家庭的上网乐趣。</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：这款路由器支持</w:t>
      </w:r>
      <w:proofErr w:type="gramStart"/>
      <w:r>
        <w:rPr>
          <w:rFonts w:ascii="Times New Roman" w:eastAsia="宋体" w:hAnsi="Times New Roman" w:cs="Times New Roman"/>
          <w:bCs/>
          <w:sz w:val="28"/>
          <w:szCs w:val="28"/>
        </w:rPr>
        <w:t>防蹭网</w:t>
      </w:r>
      <w:proofErr w:type="gramEnd"/>
      <w:r>
        <w:rPr>
          <w:rFonts w:ascii="Times New Roman" w:eastAsia="宋体" w:hAnsi="Times New Roman" w:cs="Times New Roman"/>
          <w:bCs/>
          <w:sz w:val="28"/>
          <w:szCs w:val="28"/>
        </w:rPr>
        <w:t>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：您好，这款路由器支持</w:t>
      </w:r>
      <w:proofErr w:type="gramStart"/>
      <w:r>
        <w:rPr>
          <w:rFonts w:ascii="Times New Roman" w:eastAsia="宋体" w:hAnsi="Times New Roman" w:cs="Times New Roman"/>
          <w:bCs/>
          <w:sz w:val="28"/>
          <w:szCs w:val="28"/>
        </w:rPr>
        <w:t>防蹭网</w:t>
      </w:r>
      <w:proofErr w:type="gramEnd"/>
      <w:r>
        <w:rPr>
          <w:rFonts w:ascii="Times New Roman" w:eastAsia="宋体" w:hAnsi="Times New Roman" w:cs="Times New Roman"/>
          <w:bCs/>
          <w:sz w:val="28"/>
          <w:szCs w:val="28"/>
        </w:rPr>
        <w:t>、能够防止暴力破解，家庭网络安全有保障。内设儿童上网保护机制，可以对孩子常见的上网行为进行把控，培养孩子健康上网的好习惯。</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：购买这款耳机保护套有赠品吗？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：您好，现在下单购买这款耳机保护</w:t>
      </w:r>
      <w:proofErr w:type="gramStart"/>
      <w:r>
        <w:rPr>
          <w:rFonts w:ascii="Times New Roman" w:eastAsia="宋体" w:hAnsi="Times New Roman" w:cs="Times New Roman"/>
          <w:bCs/>
          <w:sz w:val="28"/>
          <w:szCs w:val="28"/>
        </w:rPr>
        <w:t>套包邮并赠送</w:t>
      </w:r>
      <w:proofErr w:type="gramEnd"/>
      <w:r>
        <w:rPr>
          <w:rFonts w:ascii="Times New Roman" w:eastAsia="宋体" w:hAnsi="Times New Roman" w:cs="Times New Roman"/>
          <w:bCs/>
          <w:sz w:val="28"/>
          <w:szCs w:val="28"/>
        </w:rPr>
        <w:t>可拆卸挂环，您可以放心购买哦。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：这款耳机保护套支持个性定制吗？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：您好，这款耳机保护套支持个性定制，您可以放心购买哦。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：这款路由器内置防火墙功能吗？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：您好，这款路由器内置防火墙功能，您可以放心购买哦。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：手机充电器体积有多大？</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：您好，我们店里这款充电器的体积为</w:t>
      </w:r>
      <w:r>
        <w:rPr>
          <w:rFonts w:ascii="Times New Roman" w:eastAsia="宋体" w:hAnsi="Times New Roman" w:cs="Times New Roman"/>
          <w:bCs/>
          <w:sz w:val="28"/>
          <w:szCs w:val="28"/>
        </w:rPr>
        <w:t>23mm*42.2mm*43.2mm</w:t>
      </w:r>
      <w:r>
        <w:rPr>
          <w:rFonts w:ascii="Times New Roman" w:eastAsia="宋体" w:hAnsi="Times New Roman" w:cs="Times New Roman"/>
          <w:bCs/>
          <w:sz w:val="28"/>
          <w:szCs w:val="28"/>
        </w:rPr>
        <w:t>，比市面上常规充电器体积缩减</w:t>
      </w:r>
      <w:r>
        <w:rPr>
          <w:rFonts w:ascii="Times New Roman" w:eastAsia="宋体" w:hAnsi="Times New Roman" w:cs="Times New Roman"/>
          <w:bCs/>
          <w:sz w:val="28"/>
          <w:szCs w:val="28"/>
        </w:rPr>
        <w:t>50%</w:t>
      </w:r>
      <w:r>
        <w:rPr>
          <w:rFonts w:ascii="Times New Roman" w:eastAsia="宋体" w:hAnsi="Times New Roman" w:cs="Times New Roman"/>
          <w:bCs/>
          <w:sz w:val="28"/>
          <w:szCs w:val="28"/>
        </w:rPr>
        <w:t>小巧轻便，您可以放心购买哦。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：请问这款耳机保护套是什么材质的？</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：您好，这款耳机保护</w:t>
      </w:r>
      <w:proofErr w:type="gramStart"/>
      <w:r>
        <w:rPr>
          <w:rFonts w:ascii="Times New Roman" w:eastAsia="宋体" w:hAnsi="Times New Roman" w:cs="Times New Roman"/>
          <w:bCs/>
          <w:sz w:val="28"/>
          <w:szCs w:val="28"/>
        </w:rPr>
        <w:t>套采用</w:t>
      </w:r>
      <w:proofErr w:type="gramEnd"/>
      <w:r>
        <w:rPr>
          <w:rFonts w:ascii="Times New Roman" w:eastAsia="宋体" w:hAnsi="Times New Roman" w:cs="Times New Roman"/>
          <w:bCs/>
          <w:sz w:val="28"/>
          <w:szCs w:val="28"/>
        </w:rPr>
        <w:t>食品级液态硅胶环保材质，孕妇、小孩均可放心使用。您可以放心购买哦。</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：手机充电器有短路保护功能吗？</w:t>
      </w:r>
    </w:p>
    <w:p w:rsidR="001A69FD" w:rsidRDefault="001A69FD" w:rsidP="001A69FD">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：您好，这款充电器</w:t>
      </w:r>
      <w:bookmarkStart w:id="3" w:name="Cust"/>
      <w:bookmarkEnd w:id="3"/>
      <w:r>
        <w:rPr>
          <w:rFonts w:ascii="Times New Roman" w:eastAsia="宋体" w:hAnsi="Times New Roman" w:cs="Times New Roman"/>
          <w:bCs/>
          <w:sz w:val="28"/>
          <w:szCs w:val="28"/>
        </w:rPr>
        <w:t>通过动态分配接入设备所需电流，具有过充保护、短路保护、过压保护等功能，可以放心充电。采用优良的</w:t>
      </w:r>
      <w:proofErr w:type="gramStart"/>
      <w:r>
        <w:rPr>
          <w:rFonts w:ascii="Times New Roman" w:eastAsia="宋体" w:hAnsi="Times New Roman" w:cs="Times New Roman"/>
          <w:bCs/>
          <w:sz w:val="28"/>
          <w:szCs w:val="28"/>
        </w:rPr>
        <w:t>变压器含浸工艺</w:t>
      </w:r>
      <w:proofErr w:type="gramEnd"/>
      <w:r>
        <w:rPr>
          <w:rFonts w:ascii="Times New Roman" w:eastAsia="宋体" w:hAnsi="Times New Roman" w:cs="Times New Roman"/>
          <w:bCs/>
          <w:sz w:val="28"/>
          <w:szCs w:val="28"/>
        </w:rPr>
        <w:t>，避免产生噪声源，拒绝电流</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吱吱声</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，您可以放心购买哦。</w:t>
      </w:r>
    </w:p>
    <w:p w:rsidR="001A69FD" w:rsidRDefault="001A69FD" w:rsidP="001A69FD">
      <w:pPr>
        <w:pStyle w:val="2"/>
        <w:rPr>
          <w:rFonts w:ascii="Times New Roman" w:hAnsi="Times New Roman" w:cs="Times New Roman"/>
          <w:color w:val="000000"/>
          <w:sz w:val="28"/>
          <w:szCs w:val="28"/>
        </w:rPr>
      </w:pPr>
      <w:r>
        <w:rPr>
          <w:rFonts w:ascii="Times New Roman" w:eastAsiaTheme="minorEastAsia" w:hAnsi="Times New Roman" w:cs="Times New Roman"/>
        </w:rPr>
        <w:t>（三）任务设计</w:t>
      </w:r>
    </w:p>
    <w:p w:rsidR="001A69FD" w:rsidRDefault="001A69FD" w:rsidP="001A69FD">
      <w:pPr>
        <w:pStyle w:val="3"/>
        <w:ind w:firstLineChars="200" w:firstLine="643"/>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客户问题回复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根据商品资料、店铺服务、常见问题解答设置快捷回复；根据客户咨询的不同内容，分析客户的需求，结合背景资料的内容进行回复。</w:t>
      </w:r>
    </w:p>
    <w:p w:rsidR="001A69FD" w:rsidRDefault="001A69FD" w:rsidP="001A69FD">
      <w:pPr>
        <w:pStyle w:val="3"/>
        <w:ind w:firstLineChars="200" w:firstLine="643"/>
        <w:rPr>
          <w:rFonts w:ascii="Times New Roman" w:eastAsia="宋体" w:hAnsi="Times New Roman" w:cs="Times New Roman"/>
        </w:rPr>
      </w:pPr>
      <w:r>
        <w:rPr>
          <w:rFonts w:ascii="Times New Roman" w:eastAsia="宋体" w:hAnsi="Times New Roman" w:cs="Times New Roman"/>
        </w:rPr>
        <w:lastRenderedPageBreak/>
        <w:t>2</w:t>
      </w:r>
      <w:r>
        <w:rPr>
          <w:rFonts w:ascii="Times New Roman" w:eastAsia="宋体" w:hAnsi="Times New Roman" w:cs="Times New Roman" w:hint="eastAsia"/>
        </w:rPr>
        <w:t>、</w:t>
      </w:r>
      <w:r>
        <w:rPr>
          <w:rFonts w:ascii="Times New Roman" w:eastAsia="宋体" w:hAnsi="Times New Roman" w:cs="Times New Roman"/>
        </w:rPr>
        <w:t>客户异议处理方案制定</w:t>
      </w:r>
    </w:p>
    <w:p w:rsidR="001A69FD" w:rsidRDefault="001A69FD" w:rsidP="001A69FD">
      <w:pPr>
        <w:spacing w:line="360" w:lineRule="auto"/>
        <w:ind w:firstLineChars="200" w:firstLine="560"/>
        <w:jc w:val="left"/>
      </w:pPr>
      <w:r>
        <w:rPr>
          <w:rFonts w:ascii="Times New Roman" w:hAnsi="Times New Roman" w:cs="Times New Roman"/>
          <w:color w:val="000000"/>
          <w:sz w:val="28"/>
          <w:szCs w:val="28"/>
        </w:rPr>
        <w:t>根据客户提出的异议，分析异议产生的原因，结合背景资料以及客户异议处理的流程和技巧，制定客户异议处理方案。</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1A69FD" w:rsidRDefault="001A69FD" w:rsidP="001A69FD">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根据买家咨询的相关内容，分析买家的需求，能够准确匹配标准话术进行回复。</w:t>
      </w:r>
    </w:p>
    <w:p w:rsidR="001A69FD" w:rsidRDefault="001A69FD" w:rsidP="001A69FD">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hint="eastAsia"/>
          <w:color w:val="000000"/>
          <w:sz w:val="28"/>
          <w:szCs w:val="28"/>
        </w:rPr>
        <w:t>、根据客户提出的异议，准确分析客户异议的原因，结合背景资料的内容，整理异议处理话术，有效处理客户问题，以提高客户满意度。</w:t>
      </w:r>
    </w:p>
    <w:p w:rsidR="001A69FD" w:rsidRDefault="001A69FD" w:rsidP="001A69FD">
      <w:pPr>
        <w:rPr>
          <w:rFonts w:ascii="Times New Roman" w:hAnsi="Times New Roman" w:cs="Times New Roman"/>
        </w:rPr>
      </w:pPr>
      <w:r>
        <w:rPr>
          <w:rFonts w:ascii="Times New Roman" w:hAnsi="Times New Roman" w:cs="Times New Roman"/>
        </w:rPr>
        <w:br w:type="page"/>
      </w:r>
    </w:p>
    <w:p w:rsidR="001A69FD" w:rsidRDefault="001A69FD" w:rsidP="001A69FD">
      <w:pPr>
        <w:pStyle w:val="1"/>
        <w:spacing w:before="700" w:after="450"/>
        <w:rPr>
          <w:rFonts w:ascii="Times New Roman" w:hAnsi="Times New Roman" w:cs="Times New Roman"/>
        </w:rPr>
      </w:pPr>
      <w:r>
        <w:rPr>
          <w:rFonts w:ascii="Times New Roman" w:hAnsi="Times New Roman" w:cs="Times New Roman" w:hint="eastAsia"/>
        </w:rPr>
        <w:lastRenderedPageBreak/>
        <w:t>四、</w:t>
      </w:r>
      <w:r>
        <w:rPr>
          <w:rFonts w:ascii="Times New Roman" w:hAnsi="Times New Roman" w:cs="Times New Roman"/>
        </w:rPr>
        <w:t>网店推广</w:t>
      </w:r>
    </w:p>
    <w:p w:rsidR="001A69FD" w:rsidRDefault="001A69FD" w:rsidP="001A69FD">
      <w:pPr>
        <w:pStyle w:val="2"/>
        <w:rPr>
          <w:rFonts w:ascii="Times New Roman"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在给定的推广资金内，为一家经营数码配件的店铺进行一个周期的推广活动。需根据系统给定的资源分析，分析店铺内的商品、买家搜索需求与搜索习惯、买家特征，根据分析结果与掌握的专业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w:t>
      </w:r>
      <w:r>
        <w:rPr>
          <w:rFonts w:ascii="Times New Roman" w:hAnsi="Times New Roman" w:cs="Times New Roman" w:hint="eastAsia"/>
          <w:color w:val="000000"/>
          <w:sz w:val="28"/>
          <w:szCs w:val="28"/>
        </w:rPr>
        <w:t>更多</w:t>
      </w:r>
      <w:r>
        <w:rPr>
          <w:rFonts w:ascii="Times New Roman" w:hAnsi="Times New Roman" w:cs="Times New Roman"/>
          <w:color w:val="000000"/>
          <w:sz w:val="28"/>
          <w:szCs w:val="28"/>
        </w:rPr>
        <w:t>的点击量与成交量。直通车推广与钻石展位营销结束后，需要进行标题优化，通过标题优化提高商品的自然排名，获得更多的展现机会，提高标题优化得分。</w:t>
      </w:r>
    </w:p>
    <w:p w:rsidR="001A69FD" w:rsidRDefault="001A69FD" w:rsidP="001A69FD">
      <w:pPr>
        <w:pStyle w:val="3"/>
        <w:numPr>
          <w:ilvl w:val="0"/>
          <w:numId w:val="5"/>
        </w:numPr>
        <w:ind w:firstLineChars="200" w:firstLine="643"/>
        <w:rPr>
          <w:rFonts w:ascii="Times New Roman" w:hAnsi="Times New Roman" w:cs="Times New Roman"/>
          <w:color w:val="000000"/>
          <w:sz w:val="28"/>
          <w:szCs w:val="28"/>
        </w:rPr>
      </w:pPr>
      <w:r>
        <w:rPr>
          <w:rFonts w:ascii="Times New Roman" w:eastAsia="宋体" w:hAnsi="Times New Roman" w:cs="Times New Roman"/>
        </w:rPr>
        <w:t>商品背景</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）电池</w:t>
      </w:r>
    </w:p>
    <w:p w:rsidR="001A69FD" w:rsidRDefault="001A69FD" w:rsidP="001A69F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color w:val="000000"/>
          <w:sz w:val="28"/>
          <w:szCs w:val="28"/>
        </w:rPr>
        <w:t>该电池是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。这款电池原价</w:t>
      </w:r>
      <w:r>
        <w:rPr>
          <w:rFonts w:ascii="Times New Roman" w:hAnsi="Times New Roman" w:cs="Times New Roman"/>
          <w:color w:val="000000"/>
          <w:sz w:val="28"/>
          <w:szCs w:val="28"/>
        </w:rPr>
        <w:t>14.9</w:t>
      </w:r>
      <w:r>
        <w:rPr>
          <w:rFonts w:ascii="Times New Roman" w:hAnsi="Times New Roman" w:cs="Times New Roman"/>
          <w:color w:val="000000"/>
          <w:sz w:val="28"/>
          <w:szCs w:val="28"/>
        </w:rPr>
        <w:t>元，现在下单仅需</w:t>
      </w:r>
      <w:r>
        <w:rPr>
          <w:rFonts w:ascii="Times New Roman" w:hAnsi="Times New Roman" w:cs="Times New Roman"/>
          <w:color w:val="000000"/>
          <w:sz w:val="28"/>
          <w:szCs w:val="28"/>
        </w:rPr>
        <w:t>11.8</w:t>
      </w:r>
      <w:r>
        <w:rPr>
          <w:rFonts w:ascii="Times New Roman" w:hAnsi="Times New Roman" w:cs="Times New Roman"/>
          <w:color w:val="000000"/>
          <w:sz w:val="28"/>
          <w:szCs w:val="28"/>
        </w:rPr>
        <w:t>元。这款电池采用高品质麦克赛尔监制电池核芯，比</w:t>
      </w:r>
      <w:proofErr w:type="gramStart"/>
      <w:r>
        <w:rPr>
          <w:rFonts w:ascii="Times New Roman" w:hAnsi="Times New Roman" w:cs="Times New Roman"/>
          <w:color w:val="000000"/>
          <w:sz w:val="28"/>
          <w:szCs w:val="28"/>
        </w:rPr>
        <w:t>普通碳性电池</w:t>
      </w:r>
      <w:proofErr w:type="gramEnd"/>
      <w:r>
        <w:rPr>
          <w:rFonts w:ascii="Times New Roman" w:hAnsi="Times New Roman" w:cs="Times New Roman"/>
          <w:color w:val="000000"/>
          <w:sz w:val="28"/>
          <w:szCs w:val="28"/>
        </w:rPr>
        <w:t>具有更高的放电容量。</w:t>
      </w:r>
      <w:proofErr w:type="gramStart"/>
      <w:r>
        <w:rPr>
          <w:rFonts w:ascii="Times New Roman" w:hAnsi="Times New Roman" w:cs="Times New Roman"/>
          <w:color w:val="000000"/>
          <w:sz w:val="28"/>
          <w:szCs w:val="28"/>
        </w:rPr>
        <w:t>通过差厚钢壳</w:t>
      </w:r>
      <w:proofErr w:type="gramEnd"/>
      <w:r>
        <w:rPr>
          <w:rFonts w:ascii="Times New Roman" w:hAnsi="Times New Roman" w:cs="Times New Roman"/>
          <w:color w:val="000000"/>
          <w:sz w:val="28"/>
          <w:szCs w:val="28"/>
        </w:rPr>
        <w:t>拉伸专利技术，令</w:t>
      </w:r>
      <w:r>
        <w:rPr>
          <w:rFonts w:ascii="Times New Roman" w:hAnsi="Times New Roman" w:cs="Times New Roman"/>
          <w:color w:val="000000"/>
          <w:sz w:val="28"/>
          <w:szCs w:val="28"/>
        </w:rPr>
        <w:t>5</w:t>
      </w:r>
      <w:r>
        <w:rPr>
          <w:rFonts w:ascii="Times New Roman" w:hAnsi="Times New Roman" w:cs="Times New Roman"/>
          <w:color w:val="000000"/>
          <w:sz w:val="28"/>
          <w:szCs w:val="28"/>
        </w:rPr>
        <w:t>号电池在体积不变的基础上，内部容量比一般碱性电池更高；同时为了有效杜绝漏液，采用抗吸湿性能好、强度更稳定的新型密封圈材料，在湿度、温度增大等恶劣环境下不易变形、脆化；底部绝缘</w:t>
      </w:r>
      <w:proofErr w:type="gramStart"/>
      <w:r>
        <w:rPr>
          <w:rFonts w:ascii="Times New Roman" w:hAnsi="Times New Roman" w:cs="Times New Roman"/>
          <w:color w:val="000000"/>
          <w:sz w:val="28"/>
          <w:szCs w:val="28"/>
        </w:rPr>
        <w:t>环防止</w:t>
      </w:r>
      <w:proofErr w:type="gramEnd"/>
      <w:r>
        <w:rPr>
          <w:rFonts w:ascii="Times New Roman" w:hAnsi="Times New Roman" w:cs="Times New Roman"/>
          <w:color w:val="000000"/>
          <w:sz w:val="28"/>
          <w:szCs w:val="28"/>
        </w:rPr>
        <w:t>短路，自动安全阀可以保护电器</w:t>
      </w:r>
      <w:r>
        <w:rPr>
          <w:rFonts w:ascii="Times New Roman" w:eastAsia="宋体" w:hAnsi="Times New Roman" w:cs="Times New Roman"/>
          <w:kern w:val="0"/>
          <w:sz w:val="28"/>
          <w:szCs w:val="28"/>
        </w:rPr>
        <w:t>。</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）耳机保护套</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该耳机保护套是一款新品，新款个性创意耳机保护套，现在下</w:t>
      </w:r>
      <w:r>
        <w:rPr>
          <w:rFonts w:ascii="Times New Roman" w:hAnsi="Times New Roman" w:cs="Times New Roman"/>
          <w:color w:val="000000"/>
          <w:sz w:val="28"/>
          <w:szCs w:val="28"/>
        </w:rPr>
        <w:lastRenderedPageBreak/>
        <w:t>单购买</w:t>
      </w:r>
      <w:proofErr w:type="gramStart"/>
      <w:r>
        <w:rPr>
          <w:rFonts w:ascii="Times New Roman" w:hAnsi="Times New Roman" w:cs="Times New Roman"/>
          <w:color w:val="000000"/>
          <w:sz w:val="28"/>
          <w:szCs w:val="28"/>
        </w:rPr>
        <w:t>包邮并</w:t>
      </w:r>
      <w:proofErr w:type="gramEnd"/>
      <w:r>
        <w:rPr>
          <w:rFonts w:ascii="Times New Roman" w:hAnsi="Times New Roman" w:cs="Times New Roman"/>
          <w:color w:val="000000"/>
          <w:sz w:val="28"/>
          <w:szCs w:val="28"/>
        </w:rPr>
        <w:t>赠送可拆卸挂环。耳机保护</w:t>
      </w:r>
      <w:proofErr w:type="gramStart"/>
      <w:r>
        <w:rPr>
          <w:rFonts w:ascii="Times New Roman" w:hAnsi="Times New Roman" w:cs="Times New Roman"/>
          <w:color w:val="000000"/>
          <w:sz w:val="28"/>
          <w:szCs w:val="28"/>
        </w:rPr>
        <w:t>套采用</w:t>
      </w:r>
      <w:proofErr w:type="gramEnd"/>
      <w:r>
        <w:rPr>
          <w:rFonts w:ascii="Times New Roman" w:hAnsi="Times New Roman" w:cs="Times New Roman"/>
          <w:color w:val="000000"/>
          <w:sz w:val="28"/>
          <w:szCs w:val="28"/>
        </w:rPr>
        <w:t>食品级液态硅胶环保材质，孕妇、小孩均可放心使用，挂扣设计可随意搭配挂钩、钥匙扣使用，无需摘下即可支持有线和无线充电。无缝贴合的设计支持耳机全包保护无惧损坏，拥有可水洗、减震抗摔、防指纹等特点，同时支持个性定制。</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）手机数据线</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该数据线是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，这款一拖三快充数据线，支持</w:t>
      </w:r>
      <w:r>
        <w:rPr>
          <w:rFonts w:ascii="Times New Roman" w:hAnsi="Times New Roman" w:cs="Times New Roman"/>
          <w:color w:val="000000"/>
          <w:sz w:val="28"/>
          <w:szCs w:val="28"/>
        </w:rPr>
        <w:t>66w</w:t>
      </w:r>
      <w:r>
        <w:rPr>
          <w:rFonts w:ascii="Times New Roman" w:hAnsi="Times New Roman" w:cs="Times New Roman"/>
          <w:color w:val="000000"/>
          <w:sz w:val="28"/>
          <w:szCs w:val="28"/>
        </w:rPr>
        <w:t>快充，满足手机、平板、移动电源等同时快充需求。</w:t>
      </w:r>
      <w:proofErr w:type="gramStart"/>
      <w:r>
        <w:rPr>
          <w:rFonts w:ascii="Times New Roman" w:hAnsi="Times New Roman" w:cs="Times New Roman"/>
          <w:color w:val="000000"/>
          <w:sz w:val="28"/>
          <w:szCs w:val="28"/>
        </w:rPr>
        <w:t>内置快充</w:t>
      </w:r>
      <w:proofErr w:type="gramEnd"/>
      <w:r>
        <w:rPr>
          <w:rFonts w:ascii="Times New Roman" w:hAnsi="Times New Roman" w:cs="Times New Roman"/>
          <w:color w:val="000000"/>
          <w:sz w:val="28"/>
          <w:szCs w:val="28"/>
        </w:rPr>
        <w:t>识别芯片，快充识别灯，一眼分清充电状态。采用铝合金</w:t>
      </w:r>
      <w:r>
        <w:rPr>
          <w:rFonts w:ascii="Times New Roman" w:hAnsi="Times New Roman" w:cs="Times New Roman"/>
          <w:color w:val="000000"/>
          <w:sz w:val="28"/>
          <w:szCs w:val="28"/>
        </w:rPr>
        <w:t>+</w:t>
      </w:r>
      <w:r>
        <w:rPr>
          <w:rFonts w:ascii="Times New Roman" w:hAnsi="Times New Roman" w:cs="Times New Roman"/>
          <w:color w:val="000000"/>
          <w:sz w:val="28"/>
          <w:szCs w:val="28"/>
        </w:rPr>
        <w:t>尼龙编制材料，</w:t>
      </w:r>
      <w:r>
        <w:rPr>
          <w:rFonts w:ascii="Times New Roman" w:hAnsi="Times New Roman" w:cs="Times New Roman"/>
          <w:color w:val="000000"/>
          <w:sz w:val="28"/>
          <w:szCs w:val="28"/>
        </w:rPr>
        <w:t>6</w:t>
      </w:r>
      <w:r>
        <w:rPr>
          <w:rFonts w:ascii="Times New Roman" w:hAnsi="Times New Roman" w:cs="Times New Roman"/>
          <w:color w:val="000000"/>
          <w:sz w:val="28"/>
          <w:szCs w:val="28"/>
        </w:rPr>
        <w:t>股加粗镀锡铜芯可以达到耐摔、抗震、阻燃的效果，结实耐用；同时数据线自带魔术贴绑带，轻松收纳不凌乱。</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）手机充电器</w:t>
      </w:r>
    </w:p>
    <w:p w:rsidR="001A69FD" w:rsidRDefault="001A69FD" w:rsidP="001A69FD">
      <w:pPr>
        <w:spacing w:before="240" w:after="240"/>
        <w:ind w:firstLineChars="200" w:firstLine="560"/>
        <w:rPr>
          <w:rFonts w:ascii="Times New Roman" w:hAnsi="Times New Roman" w:cs="Times New Roman"/>
          <w:color w:val="000000"/>
          <w:sz w:val="28"/>
          <w:szCs w:val="28"/>
        </w:rPr>
      </w:pPr>
      <w:r>
        <w:rPr>
          <w:rFonts w:ascii="Times New Roman" w:hAnsi="Times New Roman" w:cs="Times New Roman"/>
          <w:color w:val="000000"/>
          <w:sz w:val="28"/>
          <w:szCs w:val="28"/>
        </w:rPr>
        <w:t>该充电器是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这款手机充电器可用于车载、家用、办公室等多种场景，比市面上常规充电器体积缩减</w:t>
      </w:r>
      <w:r>
        <w:rPr>
          <w:rFonts w:ascii="Times New Roman" w:eastAsia="宋体" w:hAnsi="Times New Roman" w:cs="Times New Roman"/>
          <w:kern w:val="0"/>
          <w:sz w:val="28"/>
          <w:szCs w:val="28"/>
        </w:rPr>
        <w:t>50%</w:t>
      </w:r>
      <w:r>
        <w:rPr>
          <w:rFonts w:ascii="Times New Roman" w:eastAsia="宋体" w:hAnsi="Times New Roman" w:cs="Times New Roman"/>
          <w:kern w:val="0"/>
          <w:sz w:val="28"/>
          <w:szCs w:val="28"/>
        </w:rPr>
        <w:t>。智能温控功能利用高耐热性材质将内部热量快速导出壳体表面，保持良好运行温度充电。通过动态分配接入设备所需电流，具有过充保护、短路保护、过压保护等功能，可以放心充电。优良的</w:t>
      </w:r>
      <w:proofErr w:type="gramStart"/>
      <w:r>
        <w:rPr>
          <w:rFonts w:ascii="Times New Roman" w:eastAsia="宋体" w:hAnsi="Times New Roman" w:cs="Times New Roman"/>
          <w:kern w:val="0"/>
          <w:sz w:val="28"/>
          <w:szCs w:val="28"/>
        </w:rPr>
        <w:t>变压器含浸工艺</w:t>
      </w:r>
      <w:proofErr w:type="gramEnd"/>
      <w:r>
        <w:rPr>
          <w:rFonts w:ascii="Times New Roman" w:eastAsia="宋体" w:hAnsi="Times New Roman" w:cs="Times New Roman"/>
          <w:kern w:val="0"/>
          <w:sz w:val="28"/>
          <w:szCs w:val="28"/>
        </w:rPr>
        <w:t>，避免产生噪声源，拒绝电流</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吱吱声</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5</w:t>
      </w:r>
      <w:r>
        <w:rPr>
          <w:rFonts w:ascii="Times New Roman" w:eastAsia="宋体" w:hAnsi="Times New Roman" w:cs="Times New Roman"/>
        </w:rPr>
        <w:t>）路由器</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该路由器是一款新品，这款无线</w:t>
      </w:r>
      <w:proofErr w:type="gramStart"/>
      <w:r>
        <w:rPr>
          <w:rFonts w:ascii="Times New Roman" w:hAnsi="Times New Roman" w:cs="Times New Roman"/>
          <w:color w:val="000000"/>
          <w:sz w:val="28"/>
          <w:szCs w:val="28"/>
        </w:rPr>
        <w:t>千兆双</w:t>
      </w:r>
      <w:proofErr w:type="gramEnd"/>
      <w:r>
        <w:rPr>
          <w:rFonts w:ascii="Times New Roman" w:hAnsi="Times New Roman" w:cs="Times New Roman"/>
          <w:color w:val="000000"/>
          <w:sz w:val="28"/>
          <w:szCs w:val="28"/>
        </w:rPr>
        <w:t>核端口路由器，采用全千兆网口，满足高速光纤需求。双频段合二为一，根据环境智能切换，最大</w:t>
      </w:r>
      <w:r>
        <w:rPr>
          <w:rFonts w:ascii="Times New Roman" w:hAnsi="Times New Roman" w:cs="Times New Roman"/>
          <w:color w:val="000000"/>
          <w:sz w:val="28"/>
          <w:szCs w:val="28"/>
        </w:rPr>
        <w:t>1200Mbps</w:t>
      </w:r>
      <w:r>
        <w:rPr>
          <w:rFonts w:ascii="Times New Roman" w:hAnsi="Times New Roman" w:cs="Times New Roman"/>
          <w:color w:val="000000"/>
          <w:sz w:val="28"/>
          <w:szCs w:val="28"/>
        </w:rPr>
        <w:t>传输功率，满足你全家庭的上网乐趣。这款路由器支持</w:t>
      </w:r>
      <w:proofErr w:type="gramStart"/>
      <w:r>
        <w:rPr>
          <w:rFonts w:ascii="Times New Roman" w:hAnsi="Times New Roman" w:cs="Times New Roman"/>
          <w:color w:val="000000"/>
          <w:sz w:val="28"/>
          <w:szCs w:val="28"/>
        </w:rPr>
        <w:t>防蹭网</w:t>
      </w:r>
      <w:proofErr w:type="gramEnd"/>
      <w:r>
        <w:rPr>
          <w:rFonts w:ascii="Times New Roman" w:hAnsi="Times New Roman" w:cs="Times New Roman"/>
          <w:color w:val="000000"/>
          <w:sz w:val="28"/>
          <w:szCs w:val="28"/>
        </w:rPr>
        <w:t>、能够防止暴力破解，家庭网络安全有保障。内设儿童上网保护机制，可以对孩子常见的上网行为进行把控，培养孩子健康上网的好习惯。</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）手机膜</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该手机膜是一款新品，本产品采用全新曲面切割工艺，经抗压防爆测试，其硬度是普通</w:t>
      </w:r>
      <w:r>
        <w:rPr>
          <w:rFonts w:ascii="Times New Roman" w:hAnsi="Times New Roman" w:cs="Times New Roman"/>
          <w:color w:val="000000"/>
          <w:sz w:val="28"/>
          <w:szCs w:val="28"/>
        </w:rPr>
        <w:t>9D</w:t>
      </w:r>
      <w:r>
        <w:rPr>
          <w:rFonts w:ascii="Times New Roman" w:hAnsi="Times New Roman" w:cs="Times New Roman"/>
          <w:color w:val="000000"/>
          <w:sz w:val="28"/>
          <w:szCs w:val="28"/>
        </w:rPr>
        <w:t>钢化膜的</w:t>
      </w:r>
      <w:r>
        <w:rPr>
          <w:rFonts w:ascii="Times New Roman" w:hAnsi="Times New Roman" w:cs="Times New Roman"/>
          <w:color w:val="000000"/>
          <w:sz w:val="28"/>
          <w:szCs w:val="28"/>
        </w:rPr>
        <w:t>10</w:t>
      </w:r>
      <w:r>
        <w:rPr>
          <w:rFonts w:ascii="Times New Roman" w:hAnsi="Times New Roman" w:cs="Times New Roman"/>
          <w:color w:val="000000"/>
          <w:sz w:val="28"/>
          <w:szCs w:val="28"/>
        </w:rPr>
        <w:t>倍。每张</w:t>
      </w:r>
      <w:proofErr w:type="gramStart"/>
      <w:r>
        <w:rPr>
          <w:rFonts w:ascii="Times New Roman" w:hAnsi="Times New Roman" w:cs="Times New Roman"/>
          <w:color w:val="000000"/>
          <w:sz w:val="28"/>
          <w:szCs w:val="28"/>
        </w:rPr>
        <w:t>膜经过</w:t>
      </w:r>
      <w:proofErr w:type="gramEnd"/>
      <w:r>
        <w:rPr>
          <w:rFonts w:ascii="Times New Roman" w:hAnsi="Times New Roman" w:cs="Times New Roman"/>
          <w:color w:val="000000"/>
          <w:sz w:val="28"/>
          <w:szCs w:val="28"/>
        </w:rPr>
        <w:t>人工质检，确保无瑕疵地出厂。精密打磨高透玻璃层，显示更加清晰。静电吸附，贴合紧</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起泡，轻松抵御日常生活中的各种刮蹭。</w:t>
      </w:r>
    </w:p>
    <w:p w:rsidR="001A69FD" w:rsidRDefault="001A69FD" w:rsidP="001A69FD">
      <w:pPr>
        <w:pStyle w:val="3"/>
        <w:numPr>
          <w:ilvl w:val="0"/>
          <w:numId w:val="5"/>
        </w:numPr>
        <w:ind w:firstLineChars="200" w:firstLine="643"/>
        <w:rPr>
          <w:rFonts w:ascii="Times New Roman" w:eastAsia="宋体" w:hAnsi="Times New Roman" w:cs="Times New Roman"/>
        </w:rPr>
      </w:pPr>
      <w:r>
        <w:rPr>
          <w:rFonts w:ascii="Times New Roman" w:eastAsia="宋体" w:hAnsi="Times New Roman" w:cs="Times New Roman" w:hint="eastAsia"/>
        </w:rPr>
        <w:t>推广</w:t>
      </w:r>
      <w:r>
        <w:rPr>
          <w:rFonts w:ascii="Times New Roman" w:eastAsia="宋体" w:hAnsi="Times New Roman" w:cs="Times New Roman"/>
        </w:rPr>
        <w:t>环境</w:t>
      </w:r>
    </w:p>
    <w:p w:rsidR="001A69FD" w:rsidRDefault="001A69FD" w:rsidP="001A69FD">
      <w:pPr>
        <w:pStyle w:val="4"/>
        <w:ind w:firstLineChars="200" w:firstLine="562"/>
        <w:rPr>
          <w:rFonts w:ascii="Times New Roman" w:eastAsia="宋体" w:hAnsi="Times New Roman" w:cs="Times New Roman"/>
        </w:rPr>
      </w:pPr>
      <w:bookmarkStart w:id="4"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4"/>
      <w:r>
        <w:rPr>
          <w:rFonts w:ascii="Times New Roman" w:eastAsia="宋体" w:hAnsi="Times New Roman" w:cs="Times New Roman"/>
        </w:rPr>
        <w:t>环境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5" w:name="_Toc6838599"/>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店铺宝贝</w:t>
      </w:r>
      <w:bookmarkEnd w:id="5"/>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商品推广前展现量：当前宝贝被买家看到的次数。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6" w:name="_Toc6838600"/>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关键词分析</w:t>
      </w:r>
      <w:bookmarkEnd w:id="6"/>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热搜词分析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w:t>
      </w:r>
      <w:r>
        <w:rPr>
          <w:rFonts w:ascii="Times New Roman" w:hAnsi="Times New Roman" w:cs="Times New Roman"/>
          <w:color w:val="000000"/>
          <w:sz w:val="28"/>
          <w:szCs w:val="28"/>
        </w:rPr>
        <w:lastRenderedPageBreak/>
        <w:t>指数表示，指数越大，说明该关键词在查询地区的点击的概率越大。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7" w:name="_Toc6838602"/>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时间流量分析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5</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地域流量解析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6</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店铺访客</w:t>
      </w:r>
      <w:bookmarkEnd w:id="7"/>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商品下单人数：统计周期内产生下达行为的人数。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8" w:name="_Toc6838603"/>
      <w:r>
        <w:rPr>
          <w:rFonts w:ascii="Times New Roman" w:hAnsi="Times New Roman" w:cs="Times New Roman" w:hint="eastAsia"/>
          <w:color w:val="000000"/>
          <w:sz w:val="28"/>
          <w:szCs w:val="28"/>
        </w:rPr>
        <w:t>7</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钻展出价分析</w:t>
      </w:r>
      <w:bookmarkEnd w:id="8"/>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1A69FD" w:rsidRDefault="001A69FD" w:rsidP="001A69FD">
      <w:pPr>
        <w:pStyle w:val="4"/>
        <w:ind w:firstLineChars="200" w:firstLine="562"/>
        <w:rPr>
          <w:rFonts w:ascii="Times New Roman" w:eastAsia="宋体" w:hAnsi="Times New Roman" w:cs="Times New Roman"/>
        </w:rPr>
      </w:pPr>
      <w:bookmarkStart w:id="9"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9"/>
      <w:r>
        <w:rPr>
          <w:rFonts w:ascii="Times New Roman" w:eastAsia="宋体" w:hAnsi="Times New Roman" w:cs="Times New Roman"/>
        </w:rPr>
        <w:t>环境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0" w:name="_Toc6838605"/>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推广计划</w:t>
      </w:r>
      <w:bookmarkEnd w:id="10"/>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投放地域：设置投放区域，不选择不投放。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1" w:name="_Toc6838606"/>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推广单元</w:t>
      </w:r>
      <w:bookmarkEnd w:id="11"/>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智能计划单元个数：无限制。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2" w:name="_Toc6838607"/>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w:t>
      </w:r>
      <w:bookmarkEnd w:id="12"/>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w:t>
      </w:r>
      <w:r>
        <w:rPr>
          <w:rFonts w:ascii="Times New Roman" w:hAnsi="Times New Roman" w:cs="Times New Roman"/>
          <w:color w:val="000000"/>
          <w:sz w:val="28"/>
          <w:szCs w:val="28"/>
        </w:rPr>
        <w:lastRenderedPageBreak/>
        <w:t>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1A69FD" w:rsidRDefault="001A69FD" w:rsidP="001A69FD">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lastRenderedPageBreak/>
        <w:drawing>
          <wp:inline distT="0" distB="0" distL="0" distR="0" wp14:anchorId="5AEBE5E6" wp14:editId="26DFA0E4">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1A69FD" w:rsidRDefault="001A69FD" w:rsidP="001A69FD">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8 </w:t>
      </w:r>
      <w:r>
        <w:rPr>
          <w:rFonts w:ascii="仿宋" w:eastAsia="仿宋" w:hAnsi="仿宋" w:cs="仿宋" w:hint="eastAsia"/>
          <w:b/>
          <w:sz w:val="24"/>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1A69FD" w:rsidTr="00550D8C">
        <w:trPr>
          <w:trHeight w:val="547"/>
        </w:trPr>
        <w:tc>
          <w:tcPr>
            <w:tcW w:w="3057" w:type="dxa"/>
            <w:shd w:val="clear" w:color="auto" w:fill="ED7D31"/>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1A69FD" w:rsidTr="00550D8C">
        <w:trPr>
          <w:trHeight w:val="554"/>
        </w:trPr>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1A69FD" w:rsidTr="00550D8C">
        <w:trPr>
          <w:trHeight w:val="547"/>
        </w:trPr>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1A69FD" w:rsidTr="00550D8C">
        <w:trPr>
          <w:trHeight w:val="554"/>
        </w:trPr>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1A69FD" w:rsidTr="00550D8C">
        <w:trPr>
          <w:trHeight w:val="554"/>
        </w:trPr>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1A69FD" w:rsidRDefault="001A69FD" w:rsidP="00550D8C">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3" w:name="_Toc6838608"/>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创意</w:t>
      </w:r>
      <w:bookmarkEnd w:id="13"/>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轮播</w:t>
      </w:r>
      <w:bookmarkStart w:id="14" w:name="_Hlk51070477"/>
      <w:r>
        <w:rPr>
          <w:rFonts w:ascii="Times New Roman" w:hAnsi="Times New Roman" w:cs="Times New Roman"/>
          <w:color w:val="000000"/>
          <w:sz w:val="28"/>
          <w:szCs w:val="28"/>
        </w:rPr>
        <w:t>：所有创意轮流展现，得流量。</w:t>
      </w:r>
      <w:bookmarkEnd w:id="14"/>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5" w:name="_Toc6838609"/>
      <w:r>
        <w:rPr>
          <w:rFonts w:ascii="Times New Roman" w:hAnsi="Times New Roman" w:cs="Times New Roman" w:hint="eastAsia"/>
          <w:color w:val="000000"/>
          <w:sz w:val="28"/>
          <w:szCs w:val="28"/>
        </w:rPr>
        <w:t>5</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精选人群</w:t>
      </w:r>
      <w:bookmarkEnd w:id="15"/>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1A69FD" w:rsidRDefault="001A69FD" w:rsidP="001A69FD">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6" w:name="_Toc6838611"/>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推广计划</w:t>
      </w:r>
      <w:bookmarkEnd w:id="16"/>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计划类型：为店铺引流计划、为宝贝引流计划。</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7" w:name="_Hlk7291052"/>
      <w:r>
        <w:rPr>
          <w:rFonts w:ascii="Times New Roman" w:hAnsi="Times New Roman" w:cs="Times New Roman"/>
          <w:color w:val="000000"/>
          <w:sz w:val="28"/>
          <w:szCs w:val="28"/>
        </w:rPr>
        <w:t>，不选择的时间则不投放</w:t>
      </w:r>
      <w:bookmarkEnd w:id="17"/>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w:t>
      </w:r>
      <w:r>
        <w:rPr>
          <w:rFonts w:ascii="Times New Roman" w:hAnsi="Times New Roman" w:cs="Times New Roman"/>
          <w:color w:val="000000"/>
          <w:sz w:val="28"/>
          <w:szCs w:val="28"/>
        </w:rPr>
        <w:lastRenderedPageBreak/>
        <w:t>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8" w:name="_Toc6838612"/>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推广单元</w:t>
      </w:r>
      <w:bookmarkEnd w:id="18"/>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19" w:name="_Toc6838613"/>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人群定向</w:t>
      </w:r>
      <w:bookmarkEnd w:id="19"/>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20" w:name="_Toc6838614"/>
      <w:r>
        <w:rPr>
          <w:rFonts w:ascii="Times New Roman" w:hAnsi="Times New Roman" w:cs="Times New Roman"/>
          <w:color w:val="000000"/>
          <w:sz w:val="28"/>
          <w:szCs w:val="28"/>
        </w:rPr>
        <w:t>为店铺引流定向</w:t>
      </w:r>
      <w:bookmarkEnd w:id="20"/>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访客定向：近期访问过某些店铺的人群。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1A69FD" w:rsidRDefault="001A69FD" w:rsidP="001A69FD">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其他店铺集合人群：近期对其他店铺感兴趣的人群，浏览、收藏、加购物车、购买过相关店铺的买家人群。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21" w:name="_Toc6838615"/>
      <w:r>
        <w:rPr>
          <w:rFonts w:ascii="Times New Roman" w:hAnsi="Times New Roman" w:cs="Times New Roman"/>
          <w:color w:val="000000"/>
          <w:sz w:val="28"/>
          <w:szCs w:val="28"/>
        </w:rPr>
        <w:t>为宝贝引流定向</w:t>
      </w:r>
      <w:bookmarkEnd w:id="21"/>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22" w:name="_Hlk51057076"/>
      <w:r>
        <w:rPr>
          <w:rFonts w:ascii="Times New Roman" w:hAnsi="Times New Roman" w:cs="Times New Roman"/>
          <w:color w:val="000000"/>
          <w:sz w:val="28"/>
          <w:szCs w:val="28"/>
        </w:rPr>
        <w:t>喜欢我的宝贝的人群：近期对我的宝贝感兴趣的人群，包括浏览、收藏、加购、购买等人群。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22"/>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bookmarkStart w:id="23" w:name="_Toc6838616"/>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资源位</w:t>
      </w:r>
      <w:bookmarkEnd w:id="23"/>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1A69FD" w:rsidRDefault="001A69FD" w:rsidP="001A69FD">
      <w:pPr>
        <w:pStyle w:val="4"/>
        <w:ind w:firstLineChars="200" w:firstLine="562"/>
        <w:rPr>
          <w:rFonts w:ascii="Times New Roman" w:eastAsia="宋体" w:hAnsi="Times New Roman" w:cs="Times New Roman"/>
        </w:rPr>
      </w:pPr>
      <w:bookmarkStart w:id="24"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4"/>
      <w:r>
        <w:rPr>
          <w:rFonts w:ascii="Times New Roman" w:eastAsia="宋体" w:hAnsi="Times New Roman" w:cs="Times New Roman"/>
        </w:rPr>
        <w:t>环境</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关键词排名分</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搜索某关键词时，两个商品的排名相同，则点击量低的商品标题中该关键词的得分高。简单来说，就是交易转化数据差的商品，通过标题优化提升的排名越高，得分越高。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商品流量增量分</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关键词覆盖得分</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1A69FD" w:rsidRDefault="001A69FD" w:rsidP="001A69FD">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1A69FD" w:rsidRDefault="001A69FD" w:rsidP="001A69FD">
      <w:pPr>
        <w:pStyle w:val="3"/>
        <w:numPr>
          <w:ilvl w:val="0"/>
          <w:numId w:val="6"/>
        </w:numPr>
        <w:ind w:firstLineChars="200" w:firstLine="643"/>
        <w:rPr>
          <w:rFonts w:ascii="Times New Roman" w:eastAsia="宋体" w:hAnsi="Times New Roman" w:cs="Times New Roman"/>
        </w:rPr>
      </w:pPr>
      <w:r>
        <w:rPr>
          <w:rFonts w:ascii="Times New Roman" w:eastAsia="宋体" w:hAnsi="Times New Roman" w:cs="Times New Roman"/>
        </w:rPr>
        <w:t>直通车</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1A69FD" w:rsidRDefault="001A69FD" w:rsidP="001A69FD">
      <w:pPr>
        <w:pStyle w:val="3"/>
        <w:numPr>
          <w:ilvl w:val="0"/>
          <w:numId w:val="6"/>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1A69FD" w:rsidRDefault="001A69FD" w:rsidP="001A69FD">
      <w:pPr>
        <w:pStyle w:val="3"/>
        <w:numPr>
          <w:ilvl w:val="0"/>
          <w:numId w:val="6"/>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w:t>
      </w:r>
      <w:r>
        <w:rPr>
          <w:rFonts w:ascii="Times New Roman" w:hAnsi="Times New Roman" w:cs="Times New Roman"/>
          <w:color w:val="000000"/>
          <w:sz w:val="28"/>
          <w:szCs w:val="28"/>
        </w:rPr>
        <w:lastRenderedPageBreak/>
        <w:t>排名反馈不断优化，尽可能多地增加网店商品的展现机会。</w:t>
      </w:r>
    </w:p>
    <w:p w:rsidR="001A69FD" w:rsidRDefault="001A69FD" w:rsidP="001A69FD">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1A69FD" w:rsidRDefault="001A69FD" w:rsidP="001A69F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8A5CE4" w:rsidRPr="001A69FD" w:rsidRDefault="008A5CE4"/>
    <w:sectPr w:rsidR="008A5CE4" w:rsidRPr="001A69F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0D8" w:rsidRDefault="00FD40D8">
      <w:r>
        <w:separator/>
      </w:r>
    </w:p>
  </w:endnote>
  <w:endnote w:type="continuationSeparator" w:id="0">
    <w:p w:rsidR="00FD40D8" w:rsidRDefault="00FD4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665440" w:rsidRDefault="001A69FD">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56401">
              <w:rPr>
                <w:b/>
                <w:bCs/>
                <w:noProof/>
              </w:rPr>
              <w:t>10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56401">
              <w:rPr>
                <w:b/>
                <w:bCs/>
                <w:noProof/>
              </w:rPr>
              <w:t>44</w:t>
            </w:r>
            <w:r>
              <w:rPr>
                <w:b/>
                <w:bCs/>
                <w:sz w:val="24"/>
                <w:szCs w:val="24"/>
              </w:rPr>
              <w:fldChar w:fldCharType="end"/>
            </w:r>
          </w:p>
        </w:sdtContent>
      </w:sdt>
    </w:sdtContent>
  </w:sdt>
  <w:p w:rsidR="00665440" w:rsidRDefault="00FD40D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0D8" w:rsidRDefault="00FD40D8">
      <w:r>
        <w:separator/>
      </w:r>
    </w:p>
  </w:footnote>
  <w:footnote w:type="continuationSeparator" w:id="0">
    <w:p w:rsidR="00FD40D8" w:rsidRDefault="00FD40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B544833"/>
    <w:multiLevelType w:val="singleLevel"/>
    <w:tmpl w:val="9B544833"/>
    <w:lvl w:ilvl="0">
      <w:start w:val="1"/>
      <w:numFmt w:val="decimal"/>
      <w:suff w:val="nothing"/>
      <w:lvlText w:val="%1、"/>
      <w:lvlJc w:val="left"/>
    </w:lvl>
  </w:abstractNum>
  <w:abstractNum w:abstractNumId="1" w15:restartNumberingAfterBreak="0">
    <w:nsid w:val="B6DEB881"/>
    <w:multiLevelType w:val="singleLevel"/>
    <w:tmpl w:val="B6DEB881"/>
    <w:lvl w:ilvl="0">
      <w:start w:val="1"/>
      <w:numFmt w:val="decimal"/>
      <w:suff w:val="nothing"/>
      <w:lvlText w:val="%1、"/>
      <w:lvlJc w:val="left"/>
    </w:lvl>
  </w:abstractNum>
  <w:abstractNum w:abstractNumId="2" w15:restartNumberingAfterBreak="0">
    <w:nsid w:val="BD2A82C3"/>
    <w:multiLevelType w:val="singleLevel"/>
    <w:tmpl w:val="BD2A82C3"/>
    <w:lvl w:ilvl="0">
      <w:start w:val="5"/>
      <w:numFmt w:val="decimal"/>
      <w:suff w:val="nothing"/>
      <w:lvlText w:val="%1、"/>
      <w:lvlJc w:val="left"/>
    </w:lvl>
  </w:abstractNum>
  <w:abstractNum w:abstractNumId="3" w15:restartNumberingAfterBreak="0">
    <w:nsid w:val="C0BC828B"/>
    <w:multiLevelType w:val="singleLevel"/>
    <w:tmpl w:val="C0BC828B"/>
    <w:lvl w:ilvl="0">
      <w:start w:val="7"/>
      <w:numFmt w:val="decimal"/>
      <w:suff w:val="nothing"/>
      <w:lvlText w:val="（%1）"/>
      <w:lvlJc w:val="left"/>
    </w:lvl>
  </w:abstractNum>
  <w:abstractNum w:abstractNumId="4" w15:restartNumberingAfterBreak="0">
    <w:nsid w:val="F83B5EB4"/>
    <w:multiLevelType w:val="singleLevel"/>
    <w:tmpl w:val="F83B5EB4"/>
    <w:lvl w:ilvl="0">
      <w:start w:val="1"/>
      <w:numFmt w:val="decimal"/>
      <w:suff w:val="nothing"/>
      <w:lvlText w:val="%1、"/>
      <w:lvlJc w:val="left"/>
    </w:lvl>
  </w:abstractNum>
  <w:abstractNum w:abstractNumId="5" w15:restartNumberingAfterBreak="0">
    <w:nsid w:val="589FFFAB"/>
    <w:multiLevelType w:val="singleLevel"/>
    <w:tmpl w:val="589FFFAB"/>
    <w:lvl w:ilvl="0">
      <w:start w:val="4"/>
      <w:numFmt w:val="chineseCounting"/>
      <w:suff w:val="nothing"/>
      <w:lvlText w:val="（%1）"/>
      <w:lvlJc w:val="left"/>
      <w:rPr>
        <w:rFonts w:hint="eastAsia"/>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FD"/>
    <w:rsid w:val="001A69FD"/>
    <w:rsid w:val="00356401"/>
    <w:rsid w:val="008A5CE4"/>
    <w:rsid w:val="00FD40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F5BBF-66DC-4DFE-B6AE-8AA75BBF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1A69FD"/>
    <w:pPr>
      <w:widowControl w:val="0"/>
      <w:jc w:val="both"/>
    </w:pPr>
  </w:style>
  <w:style w:type="paragraph" w:styleId="1">
    <w:name w:val="heading 1"/>
    <w:basedOn w:val="a"/>
    <w:next w:val="a"/>
    <w:link w:val="1Char"/>
    <w:uiPriority w:val="9"/>
    <w:qFormat/>
    <w:rsid w:val="001A69FD"/>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1A69FD"/>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1A69FD"/>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1A69FD"/>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1A69FD"/>
    <w:rPr>
      <w:b/>
      <w:kern w:val="44"/>
      <w:sz w:val="44"/>
    </w:rPr>
  </w:style>
  <w:style w:type="character" w:customStyle="1" w:styleId="2Char">
    <w:name w:val="标题 2 Char"/>
    <w:basedOn w:val="a1"/>
    <w:link w:val="2"/>
    <w:uiPriority w:val="9"/>
    <w:rsid w:val="001A69FD"/>
    <w:rPr>
      <w:rFonts w:ascii="Arial" w:eastAsia="黑体" w:hAnsi="Arial"/>
      <w:b/>
      <w:sz w:val="32"/>
    </w:rPr>
  </w:style>
  <w:style w:type="character" w:customStyle="1" w:styleId="3Char">
    <w:name w:val="标题 3 Char"/>
    <w:basedOn w:val="a1"/>
    <w:link w:val="3"/>
    <w:uiPriority w:val="9"/>
    <w:rsid w:val="001A69FD"/>
    <w:rPr>
      <w:b/>
      <w:sz w:val="32"/>
    </w:rPr>
  </w:style>
  <w:style w:type="character" w:customStyle="1" w:styleId="4Char">
    <w:name w:val="标题 4 Char"/>
    <w:basedOn w:val="a1"/>
    <w:link w:val="4"/>
    <w:uiPriority w:val="9"/>
    <w:rsid w:val="001A69FD"/>
    <w:rPr>
      <w:rFonts w:ascii="Arial" w:eastAsia="黑体" w:hAnsi="Arial"/>
      <w:b/>
      <w:sz w:val="28"/>
    </w:rPr>
  </w:style>
  <w:style w:type="paragraph" w:styleId="a0">
    <w:name w:val="Body Text"/>
    <w:basedOn w:val="a"/>
    <w:next w:val="a"/>
    <w:link w:val="Char"/>
    <w:uiPriority w:val="99"/>
    <w:qFormat/>
    <w:rsid w:val="001A69FD"/>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1A69FD"/>
    <w:rPr>
      <w:rFonts w:ascii="Book Antiqua" w:hAnsi="Book Antiqua"/>
      <w:kern w:val="0"/>
      <w:szCs w:val="20"/>
    </w:rPr>
  </w:style>
  <w:style w:type="paragraph" w:styleId="a4">
    <w:name w:val="annotation text"/>
    <w:basedOn w:val="a"/>
    <w:link w:val="Char0"/>
    <w:qFormat/>
    <w:rsid w:val="001A69FD"/>
    <w:pPr>
      <w:jc w:val="left"/>
    </w:pPr>
    <w:rPr>
      <w:rFonts w:ascii="Times New Roman" w:hAnsi="Times New Roman"/>
      <w:szCs w:val="24"/>
    </w:rPr>
  </w:style>
  <w:style w:type="character" w:customStyle="1" w:styleId="Char0">
    <w:name w:val="批注文字 Char"/>
    <w:basedOn w:val="a1"/>
    <w:link w:val="a4"/>
    <w:qFormat/>
    <w:rsid w:val="001A69FD"/>
    <w:rPr>
      <w:rFonts w:ascii="Times New Roman" w:hAnsi="Times New Roman"/>
      <w:szCs w:val="24"/>
    </w:rPr>
  </w:style>
  <w:style w:type="paragraph" w:styleId="a5">
    <w:name w:val="Balloon Text"/>
    <w:basedOn w:val="a"/>
    <w:link w:val="Char1"/>
    <w:uiPriority w:val="99"/>
    <w:semiHidden/>
    <w:unhideWhenUsed/>
    <w:qFormat/>
    <w:rsid w:val="001A69FD"/>
    <w:rPr>
      <w:sz w:val="18"/>
      <w:szCs w:val="18"/>
    </w:rPr>
  </w:style>
  <w:style w:type="character" w:customStyle="1" w:styleId="Char1">
    <w:name w:val="批注框文本 Char"/>
    <w:basedOn w:val="a1"/>
    <w:link w:val="a5"/>
    <w:uiPriority w:val="99"/>
    <w:semiHidden/>
    <w:qFormat/>
    <w:rsid w:val="001A69FD"/>
    <w:rPr>
      <w:sz w:val="18"/>
      <w:szCs w:val="18"/>
    </w:rPr>
  </w:style>
  <w:style w:type="paragraph" w:styleId="a6">
    <w:name w:val="footer"/>
    <w:basedOn w:val="a"/>
    <w:link w:val="Char10"/>
    <w:uiPriority w:val="99"/>
    <w:unhideWhenUsed/>
    <w:qFormat/>
    <w:rsid w:val="001A69FD"/>
    <w:pPr>
      <w:tabs>
        <w:tab w:val="center" w:pos="4153"/>
        <w:tab w:val="right" w:pos="8306"/>
      </w:tabs>
      <w:snapToGrid w:val="0"/>
      <w:jc w:val="left"/>
    </w:pPr>
    <w:rPr>
      <w:sz w:val="18"/>
      <w:szCs w:val="18"/>
    </w:rPr>
  </w:style>
  <w:style w:type="character" w:customStyle="1" w:styleId="Char2">
    <w:name w:val="页脚 Char"/>
    <w:basedOn w:val="a1"/>
    <w:uiPriority w:val="99"/>
    <w:qFormat/>
    <w:rsid w:val="001A69FD"/>
    <w:rPr>
      <w:sz w:val="18"/>
      <w:szCs w:val="18"/>
    </w:rPr>
  </w:style>
  <w:style w:type="paragraph" w:styleId="a7">
    <w:name w:val="header"/>
    <w:basedOn w:val="a"/>
    <w:link w:val="Char3"/>
    <w:uiPriority w:val="99"/>
    <w:unhideWhenUsed/>
    <w:qFormat/>
    <w:rsid w:val="001A69F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1A69FD"/>
    <w:rPr>
      <w:sz w:val="18"/>
      <w:szCs w:val="18"/>
    </w:rPr>
  </w:style>
  <w:style w:type="paragraph" w:styleId="a8">
    <w:name w:val="Normal (Web)"/>
    <w:basedOn w:val="a"/>
    <w:uiPriority w:val="99"/>
    <w:unhideWhenUsed/>
    <w:qFormat/>
    <w:rsid w:val="001A69FD"/>
    <w:pPr>
      <w:spacing w:before="100" w:beforeAutospacing="1" w:after="100" w:afterAutospacing="1"/>
      <w:jc w:val="left"/>
    </w:pPr>
    <w:rPr>
      <w:kern w:val="0"/>
      <w:sz w:val="24"/>
    </w:rPr>
  </w:style>
  <w:style w:type="table" w:styleId="a9">
    <w:name w:val="Table Grid"/>
    <w:basedOn w:val="a2"/>
    <w:uiPriority w:val="59"/>
    <w:qFormat/>
    <w:rsid w:val="001A69F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semiHidden/>
    <w:unhideWhenUsed/>
    <w:qFormat/>
    <w:rsid w:val="001A69FD"/>
    <w:rPr>
      <w:color w:val="0000FF"/>
      <w:u w:val="single"/>
    </w:rPr>
  </w:style>
  <w:style w:type="character" w:customStyle="1" w:styleId="Char11">
    <w:name w:val="批注文字 Char1"/>
    <w:basedOn w:val="a1"/>
    <w:uiPriority w:val="99"/>
    <w:semiHidden/>
    <w:qFormat/>
    <w:rsid w:val="001A69FD"/>
  </w:style>
  <w:style w:type="paragraph" w:styleId="ab">
    <w:name w:val="List Paragraph"/>
    <w:basedOn w:val="a"/>
    <w:uiPriority w:val="99"/>
    <w:qFormat/>
    <w:rsid w:val="001A69FD"/>
    <w:pPr>
      <w:ind w:firstLineChars="200" w:firstLine="420"/>
    </w:pPr>
  </w:style>
  <w:style w:type="character" w:customStyle="1" w:styleId="Char10">
    <w:name w:val="页脚 Char1"/>
    <w:basedOn w:val="a1"/>
    <w:link w:val="a6"/>
    <w:uiPriority w:val="99"/>
    <w:qFormat/>
    <w:rsid w:val="001A69F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2779</Words>
  <Characters>15842</Characters>
  <Application>Microsoft Office Word</Application>
  <DocSecurity>0</DocSecurity>
  <Lines>132</Lines>
  <Paragraphs>37</Paragraphs>
  <ScaleCrop>false</ScaleCrop>
  <Company/>
  <LinksUpToDate>false</LinksUpToDate>
  <CharactersWithSpaces>18584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2021-12-03T01:17:00Z</dcterms:created>
  <dcterms:modified xsi:type="dcterms:W3CDTF">2021-12-21T12:36:00Z</dcterms:modified>
</cp:coreProperties>
</file>